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D4F" w:rsidRDefault="00DA2D4F"/>
    <w:p w:rsidR="00DA2D4F" w:rsidRDefault="00DA2D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1678"/>
        <w:gridCol w:w="3846"/>
      </w:tblGrid>
      <w:tr w:rsidR="00DA2D4F" w:rsidRPr="00BC0C0C" w:rsidTr="00EB6A6B">
        <w:trPr>
          <w:trHeight w:val="1504"/>
        </w:trPr>
        <w:tc>
          <w:tcPr>
            <w:tcW w:w="4077" w:type="dxa"/>
            <w:tcBorders>
              <w:top w:val="single" w:sz="4" w:space="0" w:color="FFFFFF"/>
              <w:left w:val="single" w:sz="2" w:space="0" w:color="FFFFFF"/>
              <w:bottom w:val="single" w:sz="4" w:space="0" w:color="auto"/>
              <w:right w:val="single" w:sz="2" w:space="0" w:color="FFFFFF"/>
            </w:tcBorders>
            <w:shd w:val="clear" w:color="auto" w:fill="auto"/>
          </w:tcPr>
          <w:p w:rsidR="00DA2D4F" w:rsidRPr="00DA2D4F" w:rsidRDefault="00DA2D4F" w:rsidP="00DA2D4F">
            <w:pPr>
              <w:spacing w:after="0" w:line="240" w:lineRule="auto"/>
              <w:rPr>
                <w:rFonts w:ascii="Times New Roman" w:hAnsi="Times New Roman"/>
                <w:b/>
                <w:sz w:val="24"/>
                <w:szCs w:val="24"/>
                <w:lang w:val="ro-RO" w:eastAsia="ru-RU"/>
              </w:rPr>
            </w:pPr>
            <w:bookmarkStart w:id="0" w:name="_Hlk57391160"/>
            <w:r w:rsidRPr="00DA2D4F">
              <w:rPr>
                <w:rFonts w:ascii="Times New Roman" w:hAnsi="Times New Roman"/>
                <w:b/>
                <w:sz w:val="24"/>
                <w:szCs w:val="24"/>
                <w:lang w:val="ro-RO" w:eastAsia="ru-RU"/>
              </w:rPr>
              <w:t>Republica Moldova</w:t>
            </w:r>
          </w:p>
          <w:p w:rsidR="00DA2D4F" w:rsidRPr="00DA2D4F" w:rsidRDefault="00DA2D4F" w:rsidP="00DA2D4F">
            <w:pPr>
              <w:spacing w:after="0" w:line="240" w:lineRule="auto"/>
              <w:rPr>
                <w:rFonts w:ascii="Times New Roman" w:hAnsi="Times New Roman"/>
                <w:b/>
                <w:sz w:val="24"/>
                <w:szCs w:val="24"/>
                <w:lang w:val="ro-RO" w:eastAsia="ru-RU"/>
              </w:rPr>
            </w:pPr>
            <w:r w:rsidRPr="00DA2D4F">
              <w:rPr>
                <w:rFonts w:ascii="Times New Roman" w:hAnsi="Times New Roman"/>
                <w:b/>
                <w:sz w:val="24"/>
                <w:szCs w:val="24"/>
                <w:lang w:val="ro-RO" w:eastAsia="ru-RU"/>
              </w:rPr>
              <w:t>Raionul Anenii Noi</w:t>
            </w:r>
          </w:p>
          <w:p w:rsidR="00DA2D4F" w:rsidRPr="00DA2D4F" w:rsidRDefault="00DA2D4F" w:rsidP="00DA2D4F">
            <w:pPr>
              <w:spacing w:after="0" w:line="240" w:lineRule="auto"/>
              <w:rPr>
                <w:rFonts w:ascii="Times New Roman" w:hAnsi="Times New Roman"/>
                <w:sz w:val="24"/>
                <w:szCs w:val="24"/>
                <w:lang w:val="ro-RO" w:eastAsia="ru-RU"/>
              </w:rPr>
            </w:pPr>
            <w:r w:rsidRPr="00DA2D4F">
              <w:rPr>
                <w:rFonts w:ascii="Times New Roman" w:hAnsi="Times New Roman"/>
                <w:b/>
                <w:sz w:val="24"/>
                <w:szCs w:val="24"/>
                <w:lang w:val="ro-RO" w:eastAsia="ru-RU"/>
              </w:rPr>
              <w:t>Consiliul  sătesc Gura Bîcului</w:t>
            </w:r>
          </w:p>
        </w:tc>
        <w:tc>
          <w:tcPr>
            <w:tcW w:w="1701" w:type="dxa"/>
            <w:tcBorders>
              <w:top w:val="single" w:sz="2" w:space="0" w:color="FFFFFF"/>
              <w:left w:val="single" w:sz="2" w:space="0" w:color="FFFFFF"/>
              <w:bottom w:val="single" w:sz="4" w:space="0" w:color="auto"/>
              <w:right w:val="single" w:sz="2" w:space="0" w:color="FFFFFF"/>
            </w:tcBorders>
            <w:shd w:val="clear" w:color="auto" w:fill="auto"/>
          </w:tcPr>
          <w:p w:rsidR="00DA2D4F" w:rsidRPr="00DA2D4F" w:rsidRDefault="00DA2D4F" w:rsidP="00DA2D4F">
            <w:pPr>
              <w:spacing w:after="0" w:line="240" w:lineRule="auto"/>
              <w:jc w:val="center"/>
              <w:rPr>
                <w:rFonts w:ascii="Times New Roman" w:hAnsi="Times New Roman"/>
                <w:sz w:val="24"/>
                <w:szCs w:val="24"/>
                <w:lang w:val="ru-RU" w:eastAsia="ru-RU"/>
              </w:rPr>
            </w:pPr>
            <w:r w:rsidRPr="00DA2D4F">
              <w:rPr>
                <w:rFonts w:ascii="Times New Roman" w:hAnsi="Times New Roman"/>
                <w:noProof/>
                <w:sz w:val="24"/>
                <w:szCs w:val="24"/>
                <w:lang w:val="ru-RU" w:eastAsia="ru-RU"/>
              </w:rPr>
              <w:drawing>
                <wp:inline distT="0" distB="0" distL="0" distR="0">
                  <wp:extent cx="781050" cy="914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inline>
              </w:drawing>
            </w:r>
          </w:p>
        </w:tc>
        <w:tc>
          <w:tcPr>
            <w:tcW w:w="4077" w:type="dxa"/>
            <w:tcBorders>
              <w:top w:val="single" w:sz="2" w:space="0" w:color="FFFFFF"/>
              <w:left w:val="single" w:sz="2" w:space="0" w:color="FFFFFF"/>
              <w:bottom w:val="single" w:sz="4" w:space="0" w:color="auto"/>
              <w:right w:val="single" w:sz="2" w:space="0" w:color="FFFFFF"/>
            </w:tcBorders>
            <w:shd w:val="clear" w:color="auto" w:fill="auto"/>
          </w:tcPr>
          <w:p w:rsidR="00DA2D4F" w:rsidRPr="00DA2D4F" w:rsidRDefault="00DA2D4F" w:rsidP="00DA2D4F">
            <w:pPr>
              <w:keepNext/>
              <w:tabs>
                <w:tab w:val="left" w:pos="5130"/>
              </w:tabs>
              <w:spacing w:after="0" w:line="240" w:lineRule="auto"/>
              <w:outlineLvl w:val="0"/>
              <w:rPr>
                <w:rFonts w:ascii="Times New Roman" w:hAnsi="Times New Roman"/>
                <w:b/>
                <w:color w:val="0000FF"/>
                <w:sz w:val="24"/>
                <w:szCs w:val="24"/>
                <w:lang w:val="ru-RU" w:eastAsia="ru-RU"/>
              </w:rPr>
            </w:pPr>
            <w:r w:rsidRPr="00DA2D4F">
              <w:rPr>
                <w:rFonts w:ascii="Times New Roman" w:hAnsi="Times New Roman"/>
                <w:color w:val="0000FF"/>
                <w:sz w:val="24"/>
                <w:szCs w:val="24"/>
                <w:lang w:val="ro-RO" w:eastAsia="ru-RU"/>
              </w:rPr>
              <w:t xml:space="preserve">   </w:t>
            </w:r>
            <w:r w:rsidRPr="00DA2D4F">
              <w:rPr>
                <w:rFonts w:ascii="Times New Roman" w:hAnsi="Times New Roman"/>
                <w:b/>
                <w:color w:val="0000FF"/>
                <w:sz w:val="24"/>
                <w:szCs w:val="24"/>
                <w:lang w:val="ru-RU" w:eastAsia="ru-RU"/>
              </w:rPr>
              <w:t xml:space="preserve">   </w:t>
            </w:r>
            <w:proofErr w:type="gramStart"/>
            <w:r w:rsidRPr="00DA2D4F">
              <w:rPr>
                <w:rFonts w:ascii="Times New Roman" w:hAnsi="Times New Roman"/>
                <w:b/>
                <w:color w:val="0000FF"/>
                <w:sz w:val="24"/>
                <w:szCs w:val="24"/>
                <w:lang w:val="ru-RU" w:eastAsia="ru-RU"/>
              </w:rPr>
              <w:t>Республика  Молдова</w:t>
            </w:r>
            <w:proofErr w:type="gramEnd"/>
          </w:p>
          <w:p w:rsidR="00DA2D4F" w:rsidRPr="00DA2D4F" w:rsidRDefault="00DA2D4F" w:rsidP="00DA2D4F">
            <w:pPr>
              <w:keepNext/>
              <w:tabs>
                <w:tab w:val="left" w:pos="5130"/>
              </w:tabs>
              <w:spacing w:after="0" w:line="240" w:lineRule="auto"/>
              <w:outlineLvl w:val="0"/>
              <w:rPr>
                <w:rFonts w:ascii="Times New Roman" w:hAnsi="Times New Roman"/>
                <w:b/>
                <w:color w:val="0000FF"/>
                <w:sz w:val="24"/>
                <w:szCs w:val="24"/>
                <w:lang w:val="ru-RU" w:eastAsia="ru-RU"/>
              </w:rPr>
            </w:pPr>
            <w:r w:rsidRPr="00DA2D4F">
              <w:rPr>
                <w:rFonts w:ascii="Times New Roman" w:hAnsi="Times New Roman"/>
                <w:b/>
                <w:color w:val="0000FF"/>
                <w:sz w:val="24"/>
                <w:szCs w:val="24"/>
                <w:lang w:val="ru-RU" w:eastAsia="ru-RU"/>
              </w:rPr>
              <w:t xml:space="preserve">      Район </w:t>
            </w:r>
            <w:proofErr w:type="spellStart"/>
            <w:r w:rsidRPr="00DA2D4F">
              <w:rPr>
                <w:rFonts w:ascii="Times New Roman" w:hAnsi="Times New Roman"/>
                <w:b/>
                <w:color w:val="0000FF"/>
                <w:sz w:val="24"/>
                <w:szCs w:val="24"/>
                <w:lang w:val="ru-RU" w:eastAsia="ru-RU"/>
              </w:rPr>
              <w:t>Анений</w:t>
            </w:r>
            <w:proofErr w:type="spellEnd"/>
            <w:r w:rsidRPr="00DA2D4F">
              <w:rPr>
                <w:rFonts w:ascii="Times New Roman" w:hAnsi="Times New Roman"/>
                <w:b/>
                <w:color w:val="0000FF"/>
                <w:sz w:val="24"/>
                <w:szCs w:val="24"/>
                <w:lang w:val="ru-RU" w:eastAsia="ru-RU"/>
              </w:rPr>
              <w:t xml:space="preserve"> Ной</w:t>
            </w:r>
          </w:p>
          <w:p w:rsidR="00DA2D4F" w:rsidRPr="00DA2D4F" w:rsidRDefault="00DA2D4F" w:rsidP="00DA2D4F">
            <w:pPr>
              <w:keepNext/>
              <w:tabs>
                <w:tab w:val="left" w:pos="5130"/>
              </w:tabs>
              <w:spacing w:after="0" w:line="240" w:lineRule="auto"/>
              <w:outlineLvl w:val="0"/>
              <w:rPr>
                <w:rFonts w:ascii="Times New Roman" w:hAnsi="Times New Roman"/>
                <w:color w:val="FF0000"/>
                <w:sz w:val="24"/>
                <w:szCs w:val="24"/>
                <w:lang w:val="ro-RO" w:eastAsia="ru-RU"/>
              </w:rPr>
            </w:pPr>
            <w:r w:rsidRPr="00DA2D4F">
              <w:rPr>
                <w:rFonts w:ascii="Times New Roman" w:hAnsi="Times New Roman"/>
                <w:b/>
                <w:color w:val="0000FF"/>
                <w:sz w:val="24"/>
                <w:szCs w:val="24"/>
                <w:lang w:val="ru-RU" w:eastAsia="ru-RU"/>
              </w:rPr>
              <w:t xml:space="preserve">      Сельский совет </w:t>
            </w:r>
            <w:proofErr w:type="spellStart"/>
            <w:r w:rsidRPr="00DA2D4F">
              <w:rPr>
                <w:rFonts w:ascii="Times New Roman" w:hAnsi="Times New Roman"/>
                <w:b/>
                <w:color w:val="0000FF"/>
                <w:sz w:val="24"/>
                <w:szCs w:val="24"/>
                <w:lang w:val="ru-RU" w:eastAsia="ru-RU"/>
              </w:rPr>
              <w:t>Гура</w:t>
            </w:r>
            <w:proofErr w:type="spellEnd"/>
            <w:r w:rsidRPr="00DA2D4F">
              <w:rPr>
                <w:rFonts w:ascii="Times New Roman" w:hAnsi="Times New Roman"/>
                <w:b/>
                <w:color w:val="0000FF"/>
                <w:sz w:val="24"/>
                <w:szCs w:val="24"/>
                <w:lang w:val="ru-RU" w:eastAsia="ru-RU"/>
              </w:rPr>
              <w:t xml:space="preserve"> </w:t>
            </w:r>
            <w:proofErr w:type="spellStart"/>
            <w:r w:rsidRPr="00DA2D4F">
              <w:rPr>
                <w:rFonts w:ascii="Times New Roman" w:hAnsi="Times New Roman"/>
                <w:b/>
                <w:color w:val="0000FF"/>
                <w:sz w:val="24"/>
                <w:szCs w:val="24"/>
                <w:lang w:val="ru-RU" w:eastAsia="ru-RU"/>
              </w:rPr>
              <w:t>Быкулуй</w:t>
            </w:r>
            <w:proofErr w:type="spellEnd"/>
          </w:p>
        </w:tc>
      </w:tr>
    </w:tbl>
    <w:p w:rsidR="00DA2D4F" w:rsidRPr="00DA2D4F" w:rsidRDefault="00DA2D4F" w:rsidP="00DA2D4F">
      <w:pPr>
        <w:spacing w:after="0" w:line="240" w:lineRule="auto"/>
        <w:rPr>
          <w:rFonts w:ascii="Times New Roman" w:hAnsi="Times New Roman"/>
          <w:vanish/>
          <w:sz w:val="20"/>
          <w:szCs w:val="20"/>
          <w:lang w:val="ru-RU"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961"/>
      </w:tblGrid>
      <w:tr w:rsidR="00DA2D4F" w:rsidRPr="00BC0C0C" w:rsidTr="00EB6A6B">
        <w:trPr>
          <w:cantSplit/>
        </w:trPr>
        <w:tc>
          <w:tcPr>
            <w:tcW w:w="4962" w:type="dxa"/>
            <w:tcBorders>
              <w:top w:val="single" w:sz="2" w:space="0" w:color="FFFFFF"/>
              <w:left w:val="single" w:sz="2" w:space="0" w:color="FFFFFF"/>
              <w:bottom w:val="single" w:sz="2" w:space="0" w:color="FFFFFF"/>
              <w:right w:val="single" w:sz="2" w:space="0" w:color="FFFFFF"/>
            </w:tcBorders>
          </w:tcPr>
          <w:p w:rsidR="00DA2D4F" w:rsidRPr="00DA2D4F" w:rsidRDefault="00DA2D4F" w:rsidP="00DA2D4F">
            <w:pPr>
              <w:spacing w:after="0" w:line="240" w:lineRule="auto"/>
              <w:rPr>
                <w:rFonts w:ascii="Times New Roman" w:hAnsi="Times New Roman"/>
                <w:sz w:val="20"/>
                <w:szCs w:val="20"/>
                <w:lang w:eastAsia="ru-RU"/>
              </w:rPr>
            </w:pPr>
            <w:r w:rsidRPr="00DA2D4F">
              <w:rPr>
                <w:rFonts w:ascii="Times New Roman" w:hAnsi="Times New Roman"/>
                <w:b/>
                <w:i/>
                <w:szCs w:val="20"/>
                <w:lang w:eastAsia="ru-RU"/>
              </w:rPr>
              <w:t xml:space="preserve">MD-6523, r. </w:t>
            </w:r>
            <w:proofErr w:type="spellStart"/>
            <w:r w:rsidRPr="00DA2D4F">
              <w:rPr>
                <w:rFonts w:ascii="Times New Roman" w:hAnsi="Times New Roman"/>
                <w:b/>
                <w:i/>
                <w:szCs w:val="20"/>
                <w:lang w:eastAsia="ru-RU"/>
              </w:rPr>
              <w:t>Anenii</w:t>
            </w:r>
            <w:proofErr w:type="spellEnd"/>
            <w:r w:rsidRPr="00DA2D4F">
              <w:rPr>
                <w:rFonts w:ascii="Times New Roman" w:hAnsi="Times New Roman"/>
                <w:b/>
                <w:i/>
                <w:szCs w:val="20"/>
                <w:lang w:eastAsia="ru-RU"/>
              </w:rPr>
              <w:t xml:space="preserve"> </w:t>
            </w:r>
            <w:proofErr w:type="spellStart"/>
            <w:r w:rsidRPr="00DA2D4F">
              <w:rPr>
                <w:rFonts w:ascii="Times New Roman" w:hAnsi="Times New Roman"/>
                <w:b/>
                <w:i/>
                <w:szCs w:val="20"/>
                <w:lang w:eastAsia="ru-RU"/>
              </w:rPr>
              <w:t>Noi</w:t>
            </w:r>
            <w:proofErr w:type="spellEnd"/>
            <w:r w:rsidRPr="00DA2D4F">
              <w:rPr>
                <w:rFonts w:ascii="Times New Roman" w:hAnsi="Times New Roman"/>
                <w:b/>
                <w:i/>
                <w:szCs w:val="20"/>
                <w:lang w:eastAsia="ru-RU"/>
              </w:rPr>
              <w:t xml:space="preserve">, </w:t>
            </w:r>
            <w:proofErr w:type="spellStart"/>
            <w:r w:rsidRPr="00DA2D4F">
              <w:rPr>
                <w:rFonts w:ascii="Times New Roman" w:hAnsi="Times New Roman"/>
                <w:b/>
                <w:i/>
                <w:szCs w:val="20"/>
                <w:lang w:eastAsia="ru-RU"/>
              </w:rPr>
              <w:t>s.Gura</w:t>
            </w:r>
            <w:proofErr w:type="spellEnd"/>
            <w:r w:rsidRPr="00DA2D4F">
              <w:rPr>
                <w:rFonts w:ascii="Times New Roman" w:hAnsi="Times New Roman"/>
                <w:b/>
                <w:i/>
                <w:szCs w:val="20"/>
                <w:lang w:eastAsia="ru-RU"/>
              </w:rPr>
              <w:t xml:space="preserve"> </w:t>
            </w:r>
            <w:proofErr w:type="spellStart"/>
            <w:r w:rsidRPr="00DA2D4F">
              <w:rPr>
                <w:rFonts w:ascii="Times New Roman" w:hAnsi="Times New Roman"/>
                <w:b/>
                <w:i/>
                <w:szCs w:val="20"/>
                <w:lang w:eastAsia="ru-RU"/>
              </w:rPr>
              <w:t>Bîcului</w:t>
            </w:r>
            <w:proofErr w:type="spellEnd"/>
            <w:r w:rsidRPr="00DA2D4F">
              <w:rPr>
                <w:rFonts w:ascii="Times New Roman" w:hAnsi="Times New Roman"/>
                <w:b/>
                <w:i/>
                <w:szCs w:val="20"/>
                <w:lang w:eastAsia="ru-RU"/>
              </w:rPr>
              <w:t xml:space="preserve">                      fax:0-265-41-2-21,     tel:0-265- 41-1-94</w:t>
            </w:r>
          </w:p>
        </w:tc>
        <w:tc>
          <w:tcPr>
            <w:tcW w:w="4961" w:type="dxa"/>
            <w:tcBorders>
              <w:top w:val="single" w:sz="2" w:space="0" w:color="FFFFFF"/>
              <w:left w:val="single" w:sz="2" w:space="0" w:color="FFFFFF"/>
              <w:bottom w:val="single" w:sz="2" w:space="0" w:color="FFFFFF"/>
              <w:right w:val="single" w:sz="2" w:space="0" w:color="FFFFFF"/>
            </w:tcBorders>
          </w:tcPr>
          <w:p w:rsidR="00DA2D4F" w:rsidRPr="00DA2D4F" w:rsidRDefault="00DA2D4F" w:rsidP="00DA2D4F">
            <w:pPr>
              <w:spacing w:after="0" w:line="240" w:lineRule="auto"/>
              <w:jc w:val="both"/>
              <w:rPr>
                <w:rFonts w:ascii="Times New Roman" w:hAnsi="Times New Roman"/>
                <w:b/>
                <w:i/>
                <w:sz w:val="20"/>
                <w:szCs w:val="20"/>
                <w:lang w:val="ru-RU" w:eastAsia="ru-RU"/>
              </w:rPr>
            </w:pPr>
            <w:r w:rsidRPr="00DA2D4F">
              <w:rPr>
                <w:rFonts w:ascii="Times New Roman" w:hAnsi="Times New Roman"/>
                <w:b/>
                <w:i/>
                <w:szCs w:val="20"/>
                <w:lang w:val="ru-RU" w:eastAsia="ru-RU"/>
              </w:rPr>
              <w:t xml:space="preserve">MD-6523.Анений Ной, </w:t>
            </w:r>
            <w:proofErr w:type="spellStart"/>
            <w:r w:rsidRPr="00DA2D4F">
              <w:rPr>
                <w:rFonts w:ascii="Times New Roman" w:hAnsi="Times New Roman"/>
                <w:b/>
                <w:i/>
                <w:szCs w:val="20"/>
                <w:lang w:val="ru-RU" w:eastAsia="ru-RU"/>
              </w:rPr>
              <w:t>с.Гура</w:t>
            </w:r>
            <w:proofErr w:type="spellEnd"/>
            <w:r w:rsidRPr="00DA2D4F">
              <w:rPr>
                <w:rFonts w:ascii="Times New Roman" w:hAnsi="Times New Roman"/>
                <w:b/>
                <w:i/>
                <w:szCs w:val="20"/>
                <w:lang w:val="ru-RU" w:eastAsia="ru-RU"/>
              </w:rPr>
              <w:t xml:space="preserve"> </w:t>
            </w:r>
            <w:proofErr w:type="spellStart"/>
            <w:r w:rsidRPr="00DA2D4F">
              <w:rPr>
                <w:rFonts w:ascii="Times New Roman" w:hAnsi="Times New Roman"/>
                <w:b/>
                <w:i/>
                <w:szCs w:val="20"/>
                <w:lang w:val="ru-RU" w:eastAsia="ru-RU"/>
              </w:rPr>
              <w:t>Быкулуй</w:t>
            </w:r>
            <w:proofErr w:type="spellEnd"/>
            <w:r w:rsidRPr="00DA2D4F">
              <w:rPr>
                <w:rFonts w:ascii="Times New Roman" w:hAnsi="Times New Roman"/>
                <w:b/>
                <w:i/>
                <w:szCs w:val="20"/>
                <w:lang w:val="ru-RU" w:eastAsia="ru-RU"/>
              </w:rPr>
              <w:t xml:space="preserve">     </w:t>
            </w:r>
            <w:r>
              <w:rPr>
                <w:rFonts w:ascii="Times New Roman" w:hAnsi="Times New Roman"/>
                <w:b/>
                <w:i/>
                <w:szCs w:val="20"/>
                <w:lang w:val="ro-MD" w:eastAsia="ru-RU"/>
              </w:rPr>
              <w:t xml:space="preserve"> </w:t>
            </w:r>
            <w:r w:rsidRPr="00DA2D4F">
              <w:rPr>
                <w:rFonts w:ascii="Times New Roman" w:hAnsi="Times New Roman"/>
                <w:b/>
                <w:i/>
                <w:szCs w:val="20"/>
                <w:lang w:val="ru-RU" w:eastAsia="ru-RU"/>
              </w:rPr>
              <w:t xml:space="preserve">       факс: 0--265-41-2-21,   тел:0-265-41-1-94</w:t>
            </w:r>
          </w:p>
        </w:tc>
      </w:tr>
    </w:tbl>
    <w:p w:rsidR="00DA2D4F" w:rsidRPr="00DA2D4F" w:rsidRDefault="00DA2D4F" w:rsidP="00DA2D4F">
      <w:pPr>
        <w:spacing w:after="0" w:line="240" w:lineRule="auto"/>
        <w:jc w:val="right"/>
        <w:rPr>
          <w:rFonts w:ascii="Times New Roman" w:hAnsi="Times New Roman"/>
          <w:sz w:val="24"/>
          <w:szCs w:val="20"/>
          <w:lang w:val="ro-RO" w:eastAsia="ru-RU"/>
        </w:rPr>
      </w:pPr>
    </w:p>
    <w:p w:rsidR="00DA2D4F" w:rsidRPr="00DA2D4F" w:rsidRDefault="00DA2D4F" w:rsidP="00DA2D4F">
      <w:pPr>
        <w:spacing w:after="0" w:line="240" w:lineRule="auto"/>
        <w:jc w:val="right"/>
        <w:rPr>
          <w:rFonts w:ascii="Times New Roman" w:hAnsi="Times New Roman"/>
          <w:b/>
          <w:i/>
          <w:sz w:val="32"/>
          <w:szCs w:val="32"/>
          <w:u w:val="single"/>
          <w:lang w:val="ro-RO" w:eastAsia="ru-RU"/>
        </w:rPr>
      </w:pPr>
      <w:r w:rsidRPr="00DA2D4F">
        <w:rPr>
          <w:rFonts w:ascii="Times New Roman" w:hAnsi="Times New Roman"/>
          <w:b/>
          <w:i/>
          <w:sz w:val="24"/>
          <w:szCs w:val="20"/>
          <w:u w:val="single"/>
          <w:lang w:val="ro-RO" w:eastAsia="ru-RU"/>
        </w:rPr>
        <w:t>PROIECT</w:t>
      </w:r>
    </w:p>
    <w:p w:rsidR="00DA2D4F" w:rsidRPr="00DA2D4F" w:rsidRDefault="00DA2D4F" w:rsidP="00DA2D4F">
      <w:pPr>
        <w:spacing w:after="0" w:line="240" w:lineRule="auto"/>
        <w:rPr>
          <w:rFonts w:ascii="Times New Roman" w:hAnsi="Times New Roman"/>
          <w:b/>
          <w:sz w:val="28"/>
          <w:szCs w:val="28"/>
          <w:lang w:eastAsia="ru-RU"/>
        </w:rPr>
      </w:pPr>
      <w:r w:rsidRPr="00DA2D4F">
        <w:rPr>
          <w:rFonts w:ascii="Times New Roman" w:hAnsi="Times New Roman"/>
          <w:sz w:val="28"/>
          <w:szCs w:val="28"/>
          <w:lang w:eastAsia="ru-RU"/>
        </w:rPr>
        <w:t xml:space="preserve">                                            </w:t>
      </w:r>
      <w:r w:rsidRPr="00DA2D4F">
        <w:rPr>
          <w:rFonts w:ascii="Times New Roman" w:hAnsi="Times New Roman"/>
          <w:b/>
          <w:sz w:val="28"/>
          <w:szCs w:val="28"/>
          <w:lang w:eastAsia="ru-RU"/>
        </w:rPr>
        <w:t xml:space="preserve"> </w:t>
      </w:r>
      <w:proofErr w:type="gramStart"/>
      <w:r w:rsidRPr="00DA2D4F">
        <w:rPr>
          <w:rFonts w:ascii="Times New Roman" w:hAnsi="Times New Roman"/>
          <w:b/>
          <w:sz w:val="28"/>
          <w:szCs w:val="28"/>
          <w:lang w:eastAsia="ru-RU"/>
        </w:rPr>
        <w:t xml:space="preserve">DECIZIA  </w:t>
      </w:r>
      <w:proofErr w:type="spellStart"/>
      <w:r w:rsidRPr="00DA2D4F">
        <w:rPr>
          <w:rFonts w:ascii="Times New Roman" w:hAnsi="Times New Roman"/>
          <w:b/>
          <w:sz w:val="28"/>
          <w:szCs w:val="28"/>
          <w:lang w:eastAsia="ru-RU"/>
        </w:rPr>
        <w:t>nr</w:t>
      </w:r>
      <w:proofErr w:type="spellEnd"/>
      <w:proofErr w:type="gramEnd"/>
      <w:r w:rsidRPr="00DA2D4F">
        <w:rPr>
          <w:rFonts w:ascii="Times New Roman" w:hAnsi="Times New Roman"/>
          <w:b/>
          <w:sz w:val="28"/>
          <w:szCs w:val="28"/>
          <w:lang w:eastAsia="ru-RU"/>
        </w:rPr>
        <w:t>.</w:t>
      </w:r>
      <w:r w:rsidRPr="00DA2D4F">
        <w:rPr>
          <w:rFonts w:ascii="Times New Roman" w:hAnsi="Times New Roman"/>
          <w:b/>
          <w:sz w:val="28"/>
          <w:szCs w:val="28"/>
          <w:lang w:eastAsia="ru-RU"/>
        </w:rPr>
        <w:softHyphen/>
      </w:r>
      <w:r w:rsidRPr="00DA2D4F">
        <w:rPr>
          <w:rFonts w:ascii="Times New Roman" w:hAnsi="Times New Roman"/>
          <w:b/>
          <w:sz w:val="28"/>
          <w:szCs w:val="28"/>
          <w:lang w:eastAsia="ru-RU"/>
        </w:rPr>
        <w:softHyphen/>
      </w:r>
      <w:r w:rsidRPr="00DA2D4F">
        <w:rPr>
          <w:rFonts w:ascii="Times New Roman" w:hAnsi="Times New Roman"/>
          <w:b/>
          <w:sz w:val="28"/>
          <w:szCs w:val="28"/>
          <w:lang w:eastAsia="ru-RU"/>
        </w:rPr>
        <w:softHyphen/>
      </w:r>
      <w:r w:rsidRPr="00DA2D4F">
        <w:rPr>
          <w:rFonts w:ascii="Times New Roman" w:hAnsi="Times New Roman"/>
          <w:b/>
          <w:sz w:val="28"/>
          <w:szCs w:val="28"/>
          <w:lang w:eastAsia="ru-RU"/>
        </w:rPr>
        <w:softHyphen/>
      </w:r>
      <w:r w:rsidRPr="00DA2D4F">
        <w:rPr>
          <w:rFonts w:ascii="Times New Roman" w:hAnsi="Times New Roman"/>
          <w:b/>
          <w:sz w:val="28"/>
          <w:szCs w:val="28"/>
          <w:lang w:eastAsia="ru-RU"/>
        </w:rPr>
        <w:softHyphen/>
      </w:r>
      <w:r w:rsidRPr="00DA2D4F">
        <w:rPr>
          <w:rFonts w:ascii="Times New Roman" w:hAnsi="Times New Roman"/>
          <w:b/>
          <w:sz w:val="28"/>
          <w:szCs w:val="28"/>
          <w:lang w:eastAsia="ru-RU"/>
        </w:rPr>
        <w:softHyphen/>
      </w:r>
      <w:r w:rsidRPr="00DA2D4F">
        <w:rPr>
          <w:rFonts w:ascii="Times New Roman" w:hAnsi="Times New Roman"/>
          <w:b/>
          <w:sz w:val="28"/>
          <w:szCs w:val="28"/>
          <w:lang w:eastAsia="ru-RU"/>
        </w:rPr>
        <w:softHyphen/>
      </w:r>
      <w:r w:rsidRPr="00DA2D4F">
        <w:rPr>
          <w:rFonts w:ascii="Times New Roman" w:hAnsi="Times New Roman"/>
          <w:b/>
          <w:sz w:val="28"/>
          <w:szCs w:val="28"/>
          <w:lang w:eastAsia="ru-RU"/>
        </w:rPr>
        <w:softHyphen/>
      </w:r>
      <w:r w:rsidRPr="00DA2D4F">
        <w:rPr>
          <w:rFonts w:ascii="Times New Roman" w:hAnsi="Times New Roman"/>
          <w:b/>
          <w:sz w:val="28"/>
          <w:szCs w:val="28"/>
          <w:lang w:eastAsia="ru-RU"/>
        </w:rPr>
        <w:softHyphen/>
        <w:t>____</w:t>
      </w:r>
    </w:p>
    <w:p w:rsidR="00DA2D4F" w:rsidRPr="00DA2D4F" w:rsidRDefault="00DA2D4F" w:rsidP="00DA2D4F">
      <w:pPr>
        <w:tabs>
          <w:tab w:val="left" w:pos="6630"/>
        </w:tabs>
        <w:spacing w:after="0" w:line="240" w:lineRule="auto"/>
        <w:rPr>
          <w:rFonts w:ascii="Times New Roman" w:hAnsi="Times New Roman"/>
          <w:sz w:val="28"/>
          <w:szCs w:val="28"/>
          <w:lang w:val="ro-RO" w:eastAsia="ru-RU"/>
        </w:rPr>
      </w:pPr>
      <w:r w:rsidRPr="00DA2D4F">
        <w:rPr>
          <w:rFonts w:ascii="Times New Roman" w:hAnsi="Times New Roman"/>
          <w:sz w:val="28"/>
          <w:szCs w:val="28"/>
          <w:lang w:eastAsia="ru-RU"/>
        </w:rPr>
        <w:t xml:space="preserve">                                     </w:t>
      </w:r>
      <w:r w:rsidRPr="00DA2D4F">
        <w:rPr>
          <w:rFonts w:ascii="Times New Roman" w:hAnsi="Times New Roman"/>
          <w:sz w:val="28"/>
          <w:szCs w:val="28"/>
          <w:lang w:val="ro-RO" w:eastAsia="ru-RU"/>
        </w:rPr>
        <w:t xml:space="preserve">     din            decembrie 20</w:t>
      </w:r>
      <w:r w:rsidRPr="00DA2D4F">
        <w:rPr>
          <w:rFonts w:ascii="Times New Roman" w:hAnsi="Times New Roman"/>
          <w:sz w:val="28"/>
          <w:szCs w:val="28"/>
          <w:lang w:eastAsia="ru-RU"/>
        </w:rPr>
        <w:t>21</w:t>
      </w:r>
      <w:r w:rsidRPr="00DA2D4F">
        <w:rPr>
          <w:rFonts w:ascii="Times New Roman" w:hAnsi="Times New Roman"/>
          <w:sz w:val="28"/>
          <w:szCs w:val="28"/>
          <w:lang w:val="ro-RO" w:eastAsia="ru-RU"/>
        </w:rPr>
        <w:tab/>
      </w:r>
    </w:p>
    <w:p w:rsidR="00DA2D4F" w:rsidRPr="00DA2D4F" w:rsidRDefault="00DA2D4F" w:rsidP="00DA2D4F">
      <w:pPr>
        <w:spacing w:after="0" w:line="240" w:lineRule="auto"/>
        <w:rPr>
          <w:rFonts w:ascii="Times New Roman" w:hAnsi="Times New Roman"/>
          <w:sz w:val="28"/>
          <w:szCs w:val="28"/>
          <w:lang w:val="ro-RO" w:eastAsia="ru-RU"/>
        </w:rPr>
      </w:pPr>
    </w:p>
    <w:p w:rsidR="00DA2D4F" w:rsidRPr="00DA2D4F" w:rsidRDefault="00DA2D4F" w:rsidP="00DA2D4F">
      <w:pPr>
        <w:spacing w:after="0" w:line="240" w:lineRule="auto"/>
        <w:rPr>
          <w:rFonts w:ascii="Times New Roman" w:hAnsi="Times New Roman"/>
          <w:sz w:val="24"/>
          <w:szCs w:val="24"/>
          <w:lang w:val="ro-RO" w:eastAsia="ru-RU"/>
        </w:rPr>
      </w:pPr>
      <w:r w:rsidRPr="00DA2D4F">
        <w:rPr>
          <w:rFonts w:ascii="Times New Roman" w:hAnsi="Times New Roman"/>
          <w:sz w:val="24"/>
          <w:szCs w:val="24"/>
          <w:lang w:val="ro-RO" w:eastAsia="ru-RU"/>
        </w:rPr>
        <w:t xml:space="preserve">             </w:t>
      </w:r>
    </w:p>
    <w:p w:rsidR="00DA2D4F" w:rsidRPr="00DA2D4F" w:rsidRDefault="00DA2D4F" w:rsidP="00DA2D4F">
      <w:pPr>
        <w:spacing w:after="0" w:line="240" w:lineRule="auto"/>
        <w:rPr>
          <w:rFonts w:ascii="Times New Roman" w:hAnsi="Times New Roman"/>
          <w:b/>
          <w:sz w:val="28"/>
          <w:szCs w:val="28"/>
          <w:lang w:val="ro-RO" w:eastAsia="ru-RU"/>
        </w:rPr>
      </w:pPr>
      <w:r w:rsidRPr="00DA2D4F">
        <w:rPr>
          <w:rFonts w:ascii="Times New Roman" w:hAnsi="Times New Roman"/>
          <w:b/>
          <w:sz w:val="28"/>
          <w:szCs w:val="28"/>
          <w:lang w:val="ro-RO" w:eastAsia="ru-RU"/>
        </w:rPr>
        <w:t>Cu privire la aprobarea bugetului</w:t>
      </w:r>
    </w:p>
    <w:p w:rsidR="00DA2D4F" w:rsidRPr="00DA2D4F" w:rsidRDefault="00DA2D4F" w:rsidP="00DA2D4F">
      <w:pPr>
        <w:spacing w:after="0" w:line="240" w:lineRule="auto"/>
        <w:rPr>
          <w:rFonts w:ascii="Times New Roman" w:hAnsi="Times New Roman"/>
          <w:b/>
          <w:sz w:val="28"/>
          <w:szCs w:val="28"/>
          <w:lang w:val="ro-RO" w:eastAsia="ru-RU"/>
        </w:rPr>
      </w:pPr>
      <w:r w:rsidRPr="00DA2D4F">
        <w:rPr>
          <w:rFonts w:ascii="Times New Roman" w:hAnsi="Times New Roman"/>
          <w:b/>
          <w:sz w:val="28"/>
          <w:szCs w:val="28"/>
          <w:lang w:val="ro-RO" w:eastAsia="ru-RU"/>
        </w:rPr>
        <w:t xml:space="preserve">primăriei pentru anul 2022 în  prima lectură. </w:t>
      </w:r>
    </w:p>
    <w:p w:rsidR="00DA2D4F" w:rsidRPr="00DA2D4F" w:rsidRDefault="00DA2D4F" w:rsidP="00DA2D4F">
      <w:pPr>
        <w:spacing w:after="0" w:line="240" w:lineRule="auto"/>
        <w:rPr>
          <w:rFonts w:ascii="Times New Roman" w:hAnsi="Times New Roman"/>
          <w:sz w:val="28"/>
          <w:szCs w:val="28"/>
          <w:lang w:val="ro-RO" w:eastAsia="ru-RU"/>
        </w:rPr>
      </w:pPr>
    </w:p>
    <w:bookmarkEnd w:id="0"/>
    <w:p w:rsidR="00DA2D4F" w:rsidRPr="00DA2D4F" w:rsidRDefault="00DA2D4F" w:rsidP="00DA2D4F">
      <w:pPr>
        <w:spacing w:after="0" w:line="240" w:lineRule="auto"/>
        <w:rPr>
          <w:rFonts w:ascii="Times New Roman" w:hAnsi="Times New Roman"/>
          <w:sz w:val="28"/>
          <w:szCs w:val="28"/>
          <w:lang w:val="ro-RO" w:eastAsia="ru-RU"/>
        </w:rPr>
      </w:pPr>
    </w:p>
    <w:p w:rsidR="00DA2D4F" w:rsidRPr="00DA2D4F" w:rsidRDefault="00DA2D4F" w:rsidP="00DA2D4F">
      <w:pPr>
        <w:spacing w:after="0" w:line="240" w:lineRule="auto"/>
        <w:ind w:right="43"/>
        <w:jc w:val="both"/>
        <w:rPr>
          <w:rFonts w:ascii="Times New Roman" w:hAnsi="Times New Roman"/>
          <w:sz w:val="28"/>
          <w:szCs w:val="28"/>
          <w:lang w:val="ro-RO" w:eastAsia="ru-RU"/>
        </w:rPr>
      </w:pPr>
      <w:r w:rsidRPr="00DA2D4F">
        <w:rPr>
          <w:rFonts w:ascii="Times New Roman" w:hAnsi="Times New Roman"/>
          <w:sz w:val="28"/>
          <w:szCs w:val="28"/>
          <w:lang w:val="ro-RO" w:eastAsia="ru-RU"/>
        </w:rPr>
        <w:t xml:space="preserve">           În temeiul art.55 din Legea finanţelor publice şi responsabilităţii bugetar – fiscale nr.181 din 25.07.2014, ţinînd cont de prevederile  art. 29 (1) lit.(e), art.14 (2) lit.(n) din Legea privind administraţia publică locală nr.436-XVI din 28 decembrie 2006, art.20 din  Legea  privind finanţele publice locale nr. 397-XV din 16 octombrie 2003, avînd în vedere Avizele Comisiilor  consultative de specialitate ale Consiliului, Consiliul sătesc </w:t>
      </w:r>
    </w:p>
    <w:p w:rsidR="00DA2D4F" w:rsidRPr="00DA2D4F" w:rsidRDefault="00DA2D4F" w:rsidP="00DA2D4F">
      <w:pPr>
        <w:spacing w:after="0" w:line="240" w:lineRule="auto"/>
        <w:ind w:right="43"/>
        <w:jc w:val="both"/>
        <w:rPr>
          <w:rFonts w:ascii="Times New Roman" w:hAnsi="Times New Roman"/>
          <w:sz w:val="28"/>
          <w:szCs w:val="28"/>
          <w:lang w:val="ro-RO" w:eastAsia="ru-RU"/>
        </w:rPr>
      </w:pPr>
    </w:p>
    <w:p w:rsidR="00DA2D4F" w:rsidRPr="00DA2D4F" w:rsidRDefault="00DA2D4F" w:rsidP="00DA2D4F">
      <w:pPr>
        <w:spacing w:after="0" w:line="240" w:lineRule="auto"/>
        <w:ind w:right="-766"/>
        <w:jc w:val="center"/>
        <w:rPr>
          <w:rFonts w:ascii="Times New Roman" w:hAnsi="Times New Roman"/>
          <w:b/>
          <w:sz w:val="28"/>
          <w:szCs w:val="28"/>
          <w:lang w:val="ro-RO" w:eastAsia="ru-RU"/>
        </w:rPr>
      </w:pPr>
      <w:r w:rsidRPr="00DA2D4F">
        <w:rPr>
          <w:rFonts w:ascii="Times New Roman" w:hAnsi="Times New Roman"/>
          <w:b/>
          <w:sz w:val="28"/>
          <w:szCs w:val="28"/>
          <w:lang w:val="ro-RO" w:eastAsia="ru-RU"/>
        </w:rPr>
        <w:t>DECIDE:</w:t>
      </w:r>
    </w:p>
    <w:p w:rsidR="00DA2D4F" w:rsidRPr="00DA2D4F" w:rsidRDefault="00DA2D4F" w:rsidP="00DA2D4F">
      <w:pPr>
        <w:spacing w:after="0" w:line="240" w:lineRule="auto"/>
        <w:ind w:right="-766"/>
        <w:rPr>
          <w:rFonts w:ascii="Times New Roman" w:hAnsi="Times New Roman"/>
          <w:sz w:val="28"/>
          <w:szCs w:val="28"/>
          <w:lang w:val="ro-RO" w:eastAsia="ru-RU"/>
        </w:rPr>
      </w:pPr>
    </w:p>
    <w:p w:rsidR="00DA2D4F" w:rsidRPr="00DA2D4F" w:rsidRDefault="00DA2D4F" w:rsidP="00DA2D4F">
      <w:pPr>
        <w:numPr>
          <w:ilvl w:val="0"/>
          <w:numId w:val="2"/>
        </w:numPr>
        <w:spacing w:after="0" w:line="240" w:lineRule="auto"/>
        <w:ind w:right="-99"/>
        <w:rPr>
          <w:rFonts w:ascii="Times New Roman" w:hAnsi="Times New Roman"/>
          <w:sz w:val="28"/>
          <w:szCs w:val="28"/>
          <w:lang w:val="ro-RO" w:eastAsia="ru-RU"/>
        </w:rPr>
      </w:pPr>
      <w:r w:rsidRPr="00DA2D4F">
        <w:rPr>
          <w:rFonts w:ascii="Times New Roman" w:hAnsi="Times New Roman"/>
          <w:sz w:val="28"/>
          <w:szCs w:val="28"/>
          <w:lang w:val="ro-RO" w:eastAsia="ru-RU"/>
        </w:rPr>
        <w:t xml:space="preserve">Se aprobă bugetul satului Gura Bicului pentru anul 2022 în prima lectură, la venituri în sumă de  </w:t>
      </w:r>
      <w:r w:rsidRPr="00DA2D4F">
        <w:rPr>
          <w:rFonts w:ascii="Times New Roman" w:hAnsi="Times New Roman"/>
          <w:sz w:val="28"/>
          <w:szCs w:val="28"/>
          <w:lang w:eastAsia="ru-RU"/>
        </w:rPr>
        <w:t>5977,9</w:t>
      </w:r>
      <w:r w:rsidRPr="00DA2D4F">
        <w:rPr>
          <w:rFonts w:ascii="Times New Roman" w:hAnsi="Times New Roman"/>
          <w:sz w:val="28"/>
          <w:szCs w:val="28"/>
          <w:lang w:val="ro-RO" w:eastAsia="ru-RU"/>
        </w:rPr>
        <w:t xml:space="preserve"> mii lei şi la cheltuieli în sumă de </w:t>
      </w:r>
      <w:r w:rsidRPr="00DA2D4F">
        <w:rPr>
          <w:rFonts w:ascii="Times New Roman" w:hAnsi="Times New Roman"/>
          <w:sz w:val="28"/>
          <w:szCs w:val="28"/>
          <w:lang w:eastAsia="ru-RU"/>
        </w:rPr>
        <w:t>5977,9</w:t>
      </w:r>
      <w:r w:rsidRPr="00DA2D4F">
        <w:rPr>
          <w:rFonts w:ascii="Times New Roman" w:hAnsi="Times New Roman"/>
          <w:sz w:val="28"/>
          <w:szCs w:val="28"/>
          <w:lang w:val="ro-RO" w:eastAsia="ru-RU"/>
        </w:rPr>
        <w:t xml:space="preserve"> mii lei.</w:t>
      </w:r>
    </w:p>
    <w:p w:rsidR="00DA2D4F" w:rsidRPr="00DA2D4F" w:rsidRDefault="00DA2D4F" w:rsidP="00DA2D4F">
      <w:pPr>
        <w:numPr>
          <w:ilvl w:val="0"/>
          <w:numId w:val="2"/>
        </w:numPr>
        <w:spacing w:after="0" w:line="240" w:lineRule="auto"/>
        <w:ind w:right="43"/>
        <w:rPr>
          <w:rFonts w:ascii="Times New Roman" w:hAnsi="Times New Roman"/>
          <w:sz w:val="28"/>
          <w:szCs w:val="28"/>
          <w:lang w:val="ro-RO" w:eastAsia="ru-RU"/>
        </w:rPr>
      </w:pPr>
      <w:r w:rsidRPr="00DA2D4F">
        <w:rPr>
          <w:rFonts w:ascii="Times New Roman" w:hAnsi="Times New Roman"/>
          <w:sz w:val="28"/>
          <w:szCs w:val="28"/>
          <w:lang w:val="ro-RO" w:eastAsia="ru-RU"/>
        </w:rPr>
        <w:t xml:space="preserve">Controlul deciziei se atribuie primarului satului Gura Bîcului, doamnei Brehova Lilia. </w:t>
      </w:r>
    </w:p>
    <w:p w:rsidR="00DA2D4F" w:rsidRPr="00DA2D4F" w:rsidRDefault="00DA2D4F" w:rsidP="00DA2D4F">
      <w:pPr>
        <w:tabs>
          <w:tab w:val="left" w:pos="567"/>
          <w:tab w:val="left" w:pos="709"/>
          <w:tab w:val="left" w:pos="1276"/>
          <w:tab w:val="left" w:pos="2552"/>
          <w:tab w:val="left" w:pos="2694"/>
        </w:tabs>
        <w:spacing w:after="0" w:line="240" w:lineRule="auto"/>
        <w:ind w:left="675" w:right="-766"/>
        <w:rPr>
          <w:rFonts w:ascii="Times New Roman" w:hAnsi="Times New Roman"/>
          <w:sz w:val="28"/>
          <w:szCs w:val="28"/>
          <w:lang w:val="ro-RO" w:eastAsia="ru-RU"/>
        </w:rPr>
      </w:pPr>
      <w:r w:rsidRPr="00DA2D4F">
        <w:rPr>
          <w:rFonts w:ascii="Times New Roman" w:hAnsi="Times New Roman"/>
          <w:sz w:val="28"/>
          <w:szCs w:val="28"/>
          <w:lang w:val="ro-RO" w:eastAsia="ru-RU"/>
        </w:rPr>
        <w:t>Au votat: Pro -         , s-au abținut -         , împotrivă  -       ;</w:t>
      </w:r>
    </w:p>
    <w:p w:rsidR="00DA2D4F" w:rsidRPr="00DA2D4F" w:rsidRDefault="00DA2D4F" w:rsidP="00DA2D4F">
      <w:pPr>
        <w:tabs>
          <w:tab w:val="left" w:pos="567"/>
          <w:tab w:val="left" w:pos="709"/>
          <w:tab w:val="left" w:pos="1276"/>
          <w:tab w:val="left" w:pos="2552"/>
          <w:tab w:val="left" w:pos="2694"/>
        </w:tabs>
        <w:spacing w:after="0" w:line="240" w:lineRule="auto"/>
        <w:ind w:right="-766"/>
        <w:rPr>
          <w:rFonts w:ascii="Times New Roman" w:hAnsi="Times New Roman"/>
          <w:sz w:val="28"/>
          <w:szCs w:val="28"/>
          <w:lang w:val="ro-RO" w:eastAsia="ru-RU"/>
        </w:rPr>
      </w:pPr>
    </w:p>
    <w:p w:rsidR="00DA2D4F" w:rsidRPr="00DA2D4F" w:rsidRDefault="00DA2D4F" w:rsidP="00DA2D4F">
      <w:pPr>
        <w:tabs>
          <w:tab w:val="left" w:pos="567"/>
          <w:tab w:val="left" w:pos="709"/>
          <w:tab w:val="left" w:pos="1276"/>
          <w:tab w:val="left" w:pos="2552"/>
          <w:tab w:val="left" w:pos="2694"/>
        </w:tabs>
        <w:spacing w:after="0" w:line="240" w:lineRule="auto"/>
        <w:ind w:left="675" w:right="-766"/>
        <w:rPr>
          <w:rFonts w:ascii="Times New Roman" w:hAnsi="Times New Roman"/>
          <w:sz w:val="28"/>
          <w:szCs w:val="28"/>
          <w:lang w:val="ro-RO" w:eastAsia="ru-RU"/>
        </w:rPr>
      </w:pPr>
      <w:r w:rsidRPr="00DA2D4F">
        <w:rPr>
          <w:rFonts w:ascii="Times New Roman" w:hAnsi="Times New Roman"/>
          <w:sz w:val="28"/>
          <w:szCs w:val="28"/>
          <w:lang w:val="ro-RO" w:eastAsia="ru-RU"/>
        </w:rPr>
        <w:tab/>
      </w:r>
      <w:r w:rsidRPr="00DA2D4F">
        <w:rPr>
          <w:rFonts w:ascii="Times New Roman" w:hAnsi="Times New Roman"/>
          <w:sz w:val="28"/>
          <w:szCs w:val="28"/>
          <w:lang w:val="ro-RO" w:eastAsia="ru-RU"/>
        </w:rPr>
        <w:tab/>
        <w:t xml:space="preserve">Preşedintele  şedinţei                                 </w:t>
      </w:r>
    </w:p>
    <w:p w:rsidR="00DA2D4F" w:rsidRPr="00DA2D4F" w:rsidRDefault="00DA2D4F" w:rsidP="00DA2D4F">
      <w:pPr>
        <w:tabs>
          <w:tab w:val="left" w:pos="567"/>
          <w:tab w:val="left" w:pos="709"/>
          <w:tab w:val="left" w:pos="1276"/>
          <w:tab w:val="left" w:pos="2552"/>
          <w:tab w:val="left" w:pos="2694"/>
        </w:tabs>
        <w:spacing w:after="0" w:line="240" w:lineRule="auto"/>
        <w:ind w:left="675" w:right="-766"/>
        <w:rPr>
          <w:rFonts w:ascii="Times New Roman" w:hAnsi="Times New Roman"/>
          <w:sz w:val="28"/>
          <w:szCs w:val="28"/>
          <w:lang w:val="ro-RO" w:eastAsia="ru-RU"/>
        </w:rPr>
      </w:pPr>
      <w:r w:rsidRPr="00DA2D4F">
        <w:rPr>
          <w:rFonts w:ascii="Times New Roman" w:hAnsi="Times New Roman"/>
          <w:sz w:val="28"/>
          <w:szCs w:val="28"/>
          <w:lang w:val="ro-RO" w:eastAsia="ru-RU"/>
        </w:rPr>
        <w:t xml:space="preserve">  </w:t>
      </w:r>
    </w:p>
    <w:p w:rsidR="00DA2D4F" w:rsidRPr="00DA2D4F" w:rsidRDefault="00DA2D4F" w:rsidP="00DA2D4F">
      <w:pPr>
        <w:tabs>
          <w:tab w:val="left" w:pos="567"/>
          <w:tab w:val="left" w:pos="709"/>
          <w:tab w:val="left" w:pos="1276"/>
          <w:tab w:val="left" w:pos="2552"/>
          <w:tab w:val="left" w:pos="2694"/>
        </w:tabs>
        <w:spacing w:after="0" w:line="240" w:lineRule="auto"/>
        <w:ind w:left="675" w:right="-766"/>
        <w:rPr>
          <w:rFonts w:ascii="Times New Roman" w:hAnsi="Times New Roman"/>
          <w:sz w:val="28"/>
          <w:szCs w:val="28"/>
          <w:lang w:val="ro-RO" w:eastAsia="ru-RU"/>
        </w:rPr>
      </w:pPr>
      <w:r w:rsidRPr="00DA2D4F">
        <w:rPr>
          <w:rFonts w:ascii="Times New Roman" w:hAnsi="Times New Roman"/>
          <w:sz w:val="28"/>
          <w:szCs w:val="28"/>
          <w:lang w:val="ro-RO" w:eastAsia="ru-RU"/>
        </w:rPr>
        <w:tab/>
      </w:r>
      <w:r w:rsidRPr="00DA2D4F">
        <w:rPr>
          <w:rFonts w:ascii="Times New Roman" w:hAnsi="Times New Roman"/>
          <w:sz w:val="28"/>
          <w:szCs w:val="28"/>
          <w:lang w:val="ro-RO" w:eastAsia="ru-RU"/>
        </w:rPr>
        <w:tab/>
        <w:t>Contrasemnează:</w:t>
      </w:r>
    </w:p>
    <w:p w:rsidR="00DA2D4F" w:rsidRPr="00DA2D4F" w:rsidRDefault="00DA2D4F" w:rsidP="00DA2D4F">
      <w:pPr>
        <w:tabs>
          <w:tab w:val="left" w:pos="567"/>
          <w:tab w:val="left" w:pos="709"/>
          <w:tab w:val="left" w:pos="1276"/>
          <w:tab w:val="left" w:pos="2552"/>
          <w:tab w:val="left" w:pos="2694"/>
        </w:tabs>
        <w:spacing w:after="0" w:line="240" w:lineRule="auto"/>
        <w:ind w:left="675" w:right="-766"/>
        <w:rPr>
          <w:rFonts w:ascii="Times New Roman" w:hAnsi="Times New Roman"/>
          <w:sz w:val="28"/>
          <w:szCs w:val="28"/>
          <w:lang w:val="ro-RO" w:eastAsia="ru-RU"/>
        </w:rPr>
      </w:pPr>
      <w:r w:rsidRPr="00DA2D4F">
        <w:rPr>
          <w:rFonts w:ascii="Times New Roman" w:hAnsi="Times New Roman"/>
          <w:sz w:val="28"/>
          <w:szCs w:val="28"/>
          <w:lang w:val="ro-RO" w:eastAsia="ru-RU"/>
        </w:rPr>
        <w:tab/>
      </w:r>
      <w:r w:rsidRPr="00DA2D4F">
        <w:rPr>
          <w:rFonts w:ascii="Times New Roman" w:hAnsi="Times New Roman"/>
          <w:sz w:val="28"/>
          <w:szCs w:val="28"/>
          <w:lang w:val="ro-RO" w:eastAsia="ru-RU"/>
        </w:rPr>
        <w:tab/>
        <w:t>Secretarul Consiliului sătesc                           Aurelia   Badiul</w:t>
      </w:r>
    </w:p>
    <w:p w:rsidR="00DA2D4F" w:rsidRPr="00DA2D4F" w:rsidRDefault="00DA2D4F" w:rsidP="00DA2D4F">
      <w:pPr>
        <w:tabs>
          <w:tab w:val="left" w:pos="567"/>
          <w:tab w:val="left" w:pos="709"/>
          <w:tab w:val="left" w:pos="1276"/>
          <w:tab w:val="left" w:pos="2552"/>
          <w:tab w:val="left" w:pos="2694"/>
        </w:tabs>
        <w:spacing w:after="0" w:line="240" w:lineRule="auto"/>
        <w:ind w:left="675" w:right="-766"/>
        <w:rPr>
          <w:rFonts w:ascii="Times New Roman" w:hAnsi="Times New Roman"/>
          <w:sz w:val="28"/>
          <w:szCs w:val="28"/>
          <w:lang w:val="ro-RO" w:eastAsia="ru-RU"/>
        </w:rPr>
      </w:pPr>
    </w:p>
    <w:p w:rsidR="00DA2D4F" w:rsidRPr="00DA2D4F" w:rsidRDefault="00DA2D4F" w:rsidP="00DA2D4F">
      <w:pPr>
        <w:tabs>
          <w:tab w:val="left" w:pos="567"/>
          <w:tab w:val="left" w:pos="709"/>
          <w:tab w:val="left" w:pos="1276"/>
          <w:tab w:val="left" w:pos="2552"/>
          <w:tab w:val="left" w:pos="2694"/>
        </w:tabs>
        <w:spacing w:after="0" w:line="240" w:lineRule="auto"/>
        <w:ind w:left="675" w:right="-766"/>
        <w:rPr>
          <w:rFonts w:ascii="Times New Roman" w:hAnsi="Times New Roman"/>
          <w:sz w:val="28"/>
          <w:szCs w:val="28"/>
          <w:lang w:val="ro-RO" w:eastAsia="ru-RU"/>
        </w:rPr>
      </w:pPr>
    </w:p>
    <w:p w:rsidR="00DA2D4F" w:rsidRPr="00DA2D4F" w:rsidRDefault="00DA2D4F">
      <w:pPr>
        <w:rPr>
          <w:lang w:val="ro-RO"/>
        </w:rPr>
      </w:pPr>
    </w:p>
    <w:p w:rsidR="00DA2D4F" w:rsidRDefault="00DA2D4F"/>
    <w:p w:rsidR="00DA2D4F" w:rsidRDefault="00DA2D4F"/>
    <w:p w:rsidR="00DA2D4F" w:rsidRDefault="00DA2D4F"/>
    <w:p w:rsidR="00DA2D4F" w:rsidRDefault="00DA2D4F"/>
    <w:p w:rsidR="00DA2D4F" w:rsidRDefault="00DA2D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1678"/>
        <w:gridCol w:w="3845"/>
      </w:tblGrid>
      <w:tr w:rsidR="00437945" w:rsidRPr="00BC0C0C" w:rsidTr="00DA2D4F">
        <w:trPr>
          <w:trHeight w:val="1504"/>
        </w:trPr>
        <w:tc>
          <w:tcPr>
            <w:tcW w:w="3826" w:type="dxa"/>
            <w:tcBorders>
              <w:top w:val="single" w:sz="4" w:space="0" w:color="FFFFFF"/>
              <w:left w:val="single" w:sz="2" w:space="0" w:color="FFFFFF"/>
              <w:bottom w:val="single" w:sz="4" w:space="0" w:color="auto"/>
              <w:right w:val="single" w:sz="2" w:space="0" w:color="FFFFFF"/>
            </w:tcBorders>
            <w:shd w:val="clear" w:color="auto" w:fill="auto"/>
          </w:tcPr>
          <w:p w:rsidR="00437945" w:rsidRPr="00C274C3" w:rsidRDefault="00437945" w:rsidP="00EB6A6B">
            <w:pPr>
              <w:spacing w:after="0" w:line="240" w:lineRule="auto"/>
              <w:rPr>
                <w:rFonts w:ascii="Times New Roman" w:hAnsi="Times New Roman"/>
                <w:b/>
                <w:sz w:val="24"/>
                <w:szCs w:val="24"/>
                <w:lang w:val="ro-RO" w:eastAsia="ru-RU"/>
              </w:rPr>
            </w:pPr>
            <w:r w:rsidRPr="00C274C3">
              <w:rPr>
                <w:rFonts w:ascii="Times New Roman" w:hAnsi="Times New Roman"/>
                <w:b/>
                <w:sz w:val="24"/>
                <w:szCs w:val="24"/>
                <w:lang w:val="ro-RO" w:eastAsia="ru-RU"/>
              </w:rPr>
              <w:t>Republica Moldova</w:t>
            </w:r>
          </w:p>
          <w:p w:rsidR="00437945" w:rsidRPr="00C274C3" w:rsidRDefault="00437945" w:rsidP="00EB6A6B">
            <w:pPr>
              <w:spacing w:after="0" w:line="240" w:lineRule="auto"/>
              <w:rPr>
                <w:rFonts w:ascii="Times New Roman" w:hAnsi="Times New Roman"/>
                <w:b/>
                <w:sz w:val="24"/>
                <w:szCs w:val="24"/>
                <w:lang w:val="ro-RO" w:eastAsia="ru-RU"/>
              </w:rPr>
            </w:pPr>
            <w:r w:rsidRPr="00C274C3">
              <w:rPr>
                <w:rFonts w:ascii="Times New Roman" w:hAnsi="Times New Roman"/>
                <w:b/>
                <w:sz w:val="24"/>
                <w:szCs w:val="24"/>
                <w:lang w:val="ro-RO" w:eastAsia="ru-RU"/>
              </w:rPr>
              <w:t>Raionul Anenii Noi</w:t>
            </w:r>
          </w:p>
          <w:p w:rsidR="00437945" w:rsidRPr="00C274C3" w:rsidRDefault="00437945" w:rsidP="00EB6A6B">
            <w:pPr>
              <w:spacing w:after="0" w:line="240" w:lineRule="auto"/>
              <w:rPr>
                <w:rFonts w:ascii="Times New Roman" w:hAnsi="Times New Roman"/>
                <w:sz w:val="24"/>
                <w:szCs w:val="24"/>
                <w:lang w:val="ro-RO" w:eastAsia="ru-RU"/>
              </w:rPr>
            </w:pPr>
            <w:r w:rsidRPr="00C274C3">
              <w:rPr>
                <w:rFonts w:ascii="Times New Roman" w:hAnsi="Times New Roman"/>
                <w:b/>
                <w:sz w:val="24"/>
                <w:szCs w:val="24"/>
                <w:lang w:val="ro-RO" w:eastAsia="ru-RU"/>
              </w:rPr>
              <w:t>Consiliul  sătesc Gura Bîcului</w:t>
            </w:r>
          </w:p>
        </w:tc>
        <w:tc>
          <w:tcPr>
            <w:tcW w:w="1678" w:type="dxa"/>
            <w:tcBorders>
              <w:top w:val="single" w:sz="2" w:space="0" w:color="FFFFFF"/>
              <w:left w:val="single" w:sz="2" w:space="0" w:color="FFFFFF"/>
              <w:bottom w:val="single" w:sz="4" w:space="0" w:color="auto"/>
              <w:right w:val="single" w:sz="2" w:space="0" w:color="FFFFFF"/>
            </w:tcBorders>
            <w:shd w:val="clear" w:color="auto" w:fill="auto"/>
          </w:tcPr>
          <w:p w:rsidR="00437945" w:rsidRPr="00C274C3" w:rsidRDefault="00437945" w:rsidP="00EB6A6B">
            <w:pPr>
              <w:spacing w:after="0" w:line="240" w:lineRule="auto"/>
              <w:jc w:val="right"/>
              <w:rPr>
                <w:rFonts w:ascii="Times New Roman" w:hAnsi="Times New Roman"/>
                <w:sz w:val="24"/>
                <w:szCs w:val="24"/>
                <w:lang w:val="ro-RO" w:eastAsia="ru-RU"/>
              </w:rPr>
            </w:pPr>
            <w:r w:rsidRPr="00C274C3">
              <w:rPr>
                <w:rFonts w:ascii="Times New Roman" w:hAnsi="Times New Roman"/>
                <w:noProof/>
                <w:sz w:val="24"/>
                <w:szCs w:val="24"/>
                <w:lang w:val="ru-RU" w:eastAsia="ru-RU"/>
              </w:rPr>
              <w:drawing>
                <wp:inline distT="0" distB="0" distL="0" distR="0">
                  <wp:extent cx="78105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inline>
              </w:drawing>
            </w:r>
          </w:p>
        </w:tc>
        <w:tc>
          <w:tcPr>
            <w:tcW w:w="3845" w:type="dxa"/>
            <w:tcBorders>
              <w:top w:val="single" w:sz="2" w:space="0" w:color="FFFFFF"/>
              <w:left w:val="single" w:sz="2" w:space="0" w:color="FFFFFF"/>
              <w:bottom w:val="single" w:sz="4" w:space="0" w:color="auto"/>
              <w:right w:val="single" w:sz="2" w:space="0" w:color="FFFFFF"/>
            </w:tcBorders>
            <w:shd w:val="clear" w:color="auto" w:fill="auto"/>
          </w:tcPr>
          <w:p w:rsidR="00437945" w:rsidRPr="00C274C3" w:rsidRDefault="00437945" w:rsidP="00EB6A6B">
            <w:pPr>
              <w:keepNext/>
              <w:tabs>
                <w:tab w:val="left" w:pos="5130"/>
              </w:tabs>
              <w:spacing w:after="0" w:line="240" w:lineRule="auto"/>
              <w:outlineLvl w:val="0"/>
              <w:rPr>
                <w:rFonts w:ascii="Times New Roman" w:hAnsi="Times New Roman"/>
                <w:b/>
                <w:color w:val="0000FF"/>
                <w:sz w:val="24"/>
                <w:szCs w:val="24"/>
                <w:lang w:val="ro-RO" w:eastAsia="ru-RU"/>
              </w:rPr>
            </w:pPr>
            <w:r w:rsidRPr="00C274C3">
              <w:rPr>
                <w:rFonts w:ascii="Times New Roman" w:hAnsi="Times New Roman"/>
                <w:b/>
                <w:color w:val="0000FF"/>
                <w:sz w:val="24"/>
                <w:szCs w:val="24"/>
                <w:lang w:val="ro-RO" w:eastAsia="ru-RU"/>
              </w:rPr>
              <w:t xml:space="preserve">     Республика  Молдова</w:t>
            </w:r>
          </w:p>
          <w:p w:rsidR="00437945" w:rsidRPr="00C274C3" w:rsidRDefault="00437945" w:rsidP="00EB6A6B">
            <w:pPr>
              <w:keepNext/>
              <w:tabs>
                <w:tab w:val="left" w:pos="5130"/>
              </w:tabs>
              <w:spacing w:after="0" w:line="240" w:lineRule="auto"/>
              <w:outlineLvl w:val="0"/>
              <w:rPr>
                <w:rFonts w:ascii="Times New Roman" w:hAnsi="Times New Roman"/>
                <w:b/>
                <w:color w:val="0000FF"/>
                <w:sz w:val="24"/>
                <w:szCs w:val="24"/>
                <w:lang w:val="ru-RU" w:eastAsia="ru-RU"/>
              </w:rPr>
            </w:pPr>
            <w:r w:rsidRPr="00C274C3">
              <w:rPr>
                <w:rFonts w:ascii="Times New Roman" w:hAnsi="Times New Roman"/>
                <w:b/>
                <w:color w:val="0000FF"/>
                <w:sz w:val="24"/>
                <w:szCs w:val="24"/>
                <w:lang w:val="ro-RO" w:eastAsia="ru-RU"/>
              </w:rPr>
              <w:t xml:space="preserve">     Район </w:t>
            </w:r>
            <w:proofErr w:type="spellStart"/>
            <w:r w:rsidRPr="00C274C3">
              <w:rPr>
                <w:rFonts w:ascii="Times New Roman" w:hAnsi="Times New Roman"/>
                <w:b/>
                <w:color w:val="0000FF"/>
                <w:sz w:val="24"/>
                <w:szCs w:val="24"/>
                <w:lang w:val="ru-RU" w:eastAsia="ru-RU"/>
              </w:rPr>
              <w:t>Анений</w:t>
            </w:r>
            <w:proofErr w:type="spellEnd"/>
            <w:r w:rsidRPr="00C274C3">
              <w:rPr>
                <w:rFonts w:ascii="Times New Roman" w:hAnsi="Times New Roman"/>
                <w:b/>
                <w:color w:val="0000FF"/>
                <w:sz w:val="24"/>
                <w:szCs w:val="24"/>
                <w:lang w:val="ru-RU" w:eastAsia="ru-RU"/>
              </w:rPr>
              <w:t xml:space="preserve"> Ной</w:t>
            </w:r>
          </w:p>
          <w:p w:rsidR="00437945" w:rsidRPr="00C274C3" w:rsidRDefault="00437945" w:rsidP="00EB6A6B">
            <w:pPr>
              <w:keepNext/>
              <w:tabs>
                <w:tab w:val="left" w:pos="5130"/>
              </w:tabs>
              <w:spacing w:after="0" w:line="240" w:lineRule="auto"/>
              <w:outlineLvl w:val="0"/>
              <w:rPr>
                <w:rFonts w:ascii="Times New Roman" w:hAnsi="Times New Roman"/>
                <w:b/>
                <w:color w:val="FF0000"/>
                <w:sz w:val="24"/>
                <w:szCs w:val="24"/>
                <w:lang w:val="ro-RO" w:eastAsia="ru-RU"/>
              </w:rPr>
            </w:pPr>
            <w:r w:rsidRPr="00C274C3">
              <w:rPr>
                <w:rFonts w:ascii="Times New Roman" w:hAnsi="Times New Roman"/>
                <w:b/>
                <w:color w:val="0000FF"/>
                <w:sz w:val="24"/>
                <w:szCs w:val="24"/>
                <w:lang w:val="ru-RU" w:eastAsia="ru-RU"/>
              </w:rPr>
              <w:t xml:space="preserve">    Сельский совет </w:t>
            </w:r>
            <w:proofErr w:type="spellStart"/>
            <w:r w:rsidRPr="00C274C3">
              <w:rPr>
                <w:rFonts w:ascii="Times New Roman" w:hAnsi="Times New Roman"/>
                <w:b/>
                <w:color w:val="0000FF"/>
                <w:sz w:val="24"/>
                <w:szCs w:val="24"/>
                <w:lang w:val="ru-RU" w:eastAsia="ru-RU"/>
              </w:rPr>
              <w:t>Гура</w:t>
            </w:r>
            <w:proofErr w:type="spellEnd"/>
            <w:r w:rsidRPr="00C274C3">
              <w:rPr>
                <w:rFonts w:ascii="Times New Roman" w:hAnsi="Times New Roman"/>
                <w:b/>
                <w:color w:val="0000FF"/>
                <w:sz w:val="24"/>
                <w:szCs w:val="24"/>
                <w:lang w:val="ru-RU" w:eastAsia="ru-RU"/>
              </w:rPr>
              <w:t xml:space="preserve"> </w:t>
            </w:r>
            <w:proofErr w:type="spellStart"/>
            <w:r w:rsidRPr="00C274C3">
              <w:rPr>
                <w:rFonts w:ascii="Times New Roman" w:hAnsi="Times New Roman"/>
                <w:b/>
                <w:color w:val="0000FF"/>
                <w:sz w:val="24"/>
                <w:szCs w:val="24"/>
                <w:lang w:val="ru-RU" w:eastAsia="ru-RU"/>
              </w:rPr>
              <w:t>Быкулуй</w:t>
            </w:r>
            <w:proofErr w:type="spellEnd"/>
            <w:r w:rsidRPr="00C274C3">
              <w:rPr>
                <w:rFonts w:ascii="Times New Roman" w:hAnsi="Times New Roman"/>
                <w:b/>
                <w:color w:val="0000FF"/>
                <w:sz w:val="24"/>
                <w:szCs w:val="24"/>
                <w:lang w:val="ro-RO" w:eastAsia="ru-RU"/>
              </w:rPr>
              <w:t xml:space="preserve"> </w:t>
            </w:r>
          </w:p>
        </w:tc>
      </w:tr>
    </w:tbl>
    <w:p w:rsidR="00437945" w:rsidRPr="00C274C3" w:rsidRDefault="00437945" w:rsidP="00437945">
      <w:pPr>
        <w:spacing w:after="0" w:line="240" w:lineRule="auto"/>
        <w:rPr>
          <w:rFonts w:ascii="Times New Roman" w:hAnsi="Times New Roman"/>
          <w:vanish/>
          <w:sz w:val="24"/>
          <w:szCs w:val="24"/>
          <w:lang w:val="ru-RU"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961"/>
      </w:tblGrid>
      <w:tr w:rsidR="00437945" w:rsidRPr="00BC0C0C" w:rsidTr="00EB6A6B">
        <w:trPr>
          <w:cantSplit/>
        </w:trPr>
        <w:tc>
          <w:tcPr>
            <w:tcW w:w="4962" w:type="dxa"/>
            <w:tcBorders>
              <w:top w:val="single" w:sz="2" w:space="0" w:color="FFFFFF"/>
              <w:left w:val="single" w:sz="2" w:space="0" w:color="FFFFFF"/>
              <w:bottom w:val="single" w:sz="2" w:space="0" w:color="FFFFFF"/>
              <w:right w:val="single" w:sz="2" w:space="0" w:color="FFFFFF"/>
            </w:tcBorders>
          </w:tcPr>
          <w:p w:rsidR="00437945" w:rsidRPr="00C274C3" w:rsidRDefault="00437945" w:rsidP="00EB6A6B">
            <w:pPr>
              <w:spacing w:after="0" w:line="240" w:lineRule="auto"/>
              <w:rPr>
                <w:rFonts w:ascii="Times New Roman" w:hAnsi="Times New Roman"/>
                <w:sz w:val="24"/>
                <w:szCs w:val="24"/>
                <w:lang w:eastAsia="ru-RU"/>
              </w:rPr>
            </w:pPr>
            <w:r w:rsidRPr="00C274C3">
              <w:rPr>
                <w:rFonts w:ascii="Times New Roman" w:hAnsi="Times New Roman"/>
                <w:b/>
                <w:i/>
                <w:szCs w:val="24"/>
                <w:lang w:eastAsia="ru-RU"/>
              </w:rPr>
              <w:t xml:space="preserve">MD-6523, r. </w:t>
            </w:r>
            <w:proofErr w:type="spellStart"/>
            <w:r w:rsidRPr="00C274C3">
              <w:rPr>
                <w:rFonts w:ascii="Times New Roman" w:hAnsi="Times New Roman"/>
                <w:b/>
                <w:i/>
                <w:szCs w:val="24"/>
                <w:lang w:eastAsia="ru-RU"/>
              </w:rPr>
              <w:t>Anenii</w:t>
            </w:r>
            <w:proofErr w:type="spellEnd"/>
            <w:r w:rsidRPr="00C274C3">
              <w:rPr>
                <w:rFonts w:ascii="Times New Roman" w:hAnsi="Times New Roman"/>
                <w:b/>
                <w:i/>
                <w:szCs w:val="24"/>
                <w:lang w:eastAsia="ru-RU"/>
              </w:rPr>
              <w:t xml:space="preserve"> </w:t>
            </w:r>
            <w:proofErr w:type="spellStart"/>
            <w:r w:rsidRPr="00C274C3">
              <w:rPr>
                <w:rFonts w:ascii="Times New Roman" w:hAnsi="Times New Roman"/>
                <w:b/>
                <w:i/>
                <w:szCs w:val="24"/>
                <w:lang w:eastAsia="ru-RU"/>
              </w:rPr>
              <w:t>Noi</w:t>
            </w:r>
            <w:proofErr w:type="spellEnd"/>
            <w:r w:rsidRPr="00C274C3">
              <w:rPr>
                <w:rFonts w:ascii="Times New Roman" w:hAnsi="Times New Roman"/>
                <w:b/>
                <w:i/>
                <w:szCs w:val="24"/>
                <w:lang w:eastAsia="ru-RU"/>
              </w:rPr>
              <w:t xml:space="preserve">, </w:t>
            </w:r>
            <w:proofErr w:type="spellStart"/>
            <w:r w:rsidRPr="00C274C3">
              <w:rPr>
                <w:rFonts w:ascii="Times New Roman" w:hAnsi="Times New Roman"/>
                <w:b/>
                <w:i/>
                <w:szCs w:val="24"/>
                <w:lang w:eastAsia="ru-RU"/>
              </w:rPr>
              <w:t>s.Gura</w:t>
            </w:r>
            <w:proofErr w:type="spellEnd"/>
            <w:r w:rsidRPr="00C274C3">
              <w:rPr>
                <w:rFonts w:ascii="Times New Roman" w:hAnsi="Times New Roman"/>
                <w:b/>
                <w:i/>
                <w:szCs w:val="24"/>
                <w:lang w:eastAsia="ru-RU"/>
              </w:rPr>
              <w:t xml:space="preserve"> </w:t>
            </w:r>
            <w:proofErr w:type="spellStart"/>
            <w:r w:rsidRPr="00C274C3">
              <w:rPr>
                <w:rFonts w:ascii="Times New Roman" w:hAnsi="Times New Roman"/>
                <w:b/>
                <w:i/>
                <w:szCs w:val="24"/>
                <w:lang w:eastAsia="ru-RU"/>
              </w:rPr>
              <w:t>Bîcului</w:t>
            </w:r>
            <w:proofErr w:type="spellEnd"/>
            <w:r w:rsidRPr="00C274C3">
              <w:rPr>
                <w:rFonts w:ascii="Times New Roman" w:hAnsi="Times New Roman"/>
                <w:b/>
                <w:i/>
                <w:szCs w:val="24"/>
                <w:lang w:eastAsia="ru-RU"/>
              </w:rPr>
              <w:t xml:space="preserve">                      fax:0-265-41-2-21,     tel:0-265- 41-1-94                          </w:t>
            </w:r>
          </w:p>
        </w:tc>
        <w:tc>
          <w:tcPr>
            <w:tcW w:w="4961" w:type="dxa"/>
            <w:tcBorders>
              <w:top w:val="single" w:sz="2" w:space="0" w:color="FFFFFF"/>
              <w:left w:val="single" w:sz="2" w:space="0" w:color="FFFFFF"/>
              <w:bottom w:val="single" w:sz="2" w:space="0" w:color="FFFFFF"/>
              <w:right w:val="single" w:sz="2" w:space="0" w:color="FFFFFF"/>
            </w:tcBorders>
          </w:tcPr>
          <w:p w:rsidR="00437945" w:rsidRPr="00C274C3" w:rsidRDefault="00437945" w:rsidP="00EB6A6B">
            <w:pPr>
              <w:spacing w:after="0" w:line="240" w:lineRule="auto"/>
              <w:jc w:val="right"/>
              <w:rPr>
                <w:rFonts w:ascii="Times New Roman" w:hAnsi="Times New Roman"/>
                <w:b/>
                <w:i/>
                <w:sz w:val="24"/>
                <w:szCs w:val="24"/>
                <w:lang w:val="ru-RU" w:eastAsia="ru-RU"/>
              </w:rPr>
            </w:pPr>
            <w:r w:rsidRPr="00C274C3">
              <w:rPr>
                <w:rFonts w:ascii="Times New Roman" w:hAnsi="Times New Roman"/>
                <w:b/>
                <w:i/>
                <w:szCs w:val="24"/>
                <w:lang w:eastAsia="ru-RU"/>
              </w:rPr>
              <w:t xml:space="preserve">        </w:t>
            </w:r>
            <w:r w:rsidRPr="00C274C3">
              <w:rPr>
                <w:rFonts w:ascii="Times New Roman" w:hAnsi="Times New Roman"/>
                <w:b/>
                <w:i/>
                <w:szCs w:val="24"/>
                <w:lang w:val="ru-RU" w:eastAsia="ru-RU"/>
              </w:rPr>
              <w:t>MD-6523.Анений</w:t>
            </w:r>
            <w:r w:rsidRPr="00C274C3">
              <w:rPr>
                <w:rFonts w:ascii="Times New Roman" w:hAnsi="Times New Roman"/>
                <w:b/>
                <w:i/>
                <w:szCs w:val="24"/>
                <w:lang w:val="ro-RO" w:eastAsia="ru-RU"/>
              </w:rPr>
              <w:t xml:space="preserve"> </w:t>
            </w:r>
            <w:r w:rsidRPr="00C274C3">
              <w:rPr>
                <w:rFonts w:ascii="Times New Roman" w:hAnsi="Times New Roman"/>
                <w:b/>
                <w:i/>
                <w:szCs w:val="24"/>
                <w:lang w:val="ru-RU" w:eastAsia="ru-RU"/>
              </w:rPr>
              <w:t xml:space="preserve">Ной, </w:t>
            </w:r>
            <w:proofErr w:type="spellStart"/>
            <w:r w:rsidRPr="00C274C3">
              <w:rPr>
                <w:rFonts w:ascii="Times New Roman" w:hAnsi="Times New Roman"/>
                <w:b/>
                <w:i/>
                <w:szCs w:val="24"/>
                <w:lang w:val="ru-RU" w:eastAsia="ru-RU"/>
              </w:rPr>
              <w:t>с.Гура</w:t>
            </w:r>
            <w:proofErr w:type="spellEnd"/>
            <w:r w:rsidRPr="00C274C3">
              <w:rPr>
                <w:rFonts w:ascii="Times New Roman" w:hAnsi="Times New Roman"/>
                <w:b/>
                <w:i/>
                <w:szCs w:val="24"/>
                <w:lang w:val="ro-RO" w:eastAsia="ru-RU"/>
              </w:rPr>
              <w:t xml:space="preserve"> </w:t>
            </w:r>
            <w:proofErr w:type="spellStart"/>
            <w:r w:rsidRPr="00C274C3">
              <w:rPr>
                <w:rFonts w:ascii="Times New Roman" w:hAnsi="Times New Roman"/>
                <w:b/>
                <w:i/>
                <w:szCs w:val="24"/>
                <w:lang w:val="ru-RU" w:eastAsia="ru-RU"/>
              </w:rPr>
              <w:t>Быкулуй</w:t>
            </w:r>
            <w:proofErr w:type="spellEnd"/>
            <w:r w:rsidRPr="00C274C3">
              <w:rPr>
                <w:rFonts w:ascii="Times New Roman" w:hAnsi="Times New Roman"/>
                <w:b/>
                <w:i/>
                <w:szCs w:val="24"/>
                <w:lang w:val="ru-RU" w:eastAsia="ru-RU"/>
              </w:rPr>
              <w:t xml:space="preserve">            </w:t>
            </w:r>
            <w:r w:rsidRPr="00C274C3">
              <w:rPr>
                <w:rFonts w:ascii="Times New Roman" w:hAnsi="Times New Roman"/>
                <w:b/>
                <w:i/>
                <w:szCs w:val="24"/>
                <w:lang w:val="ro-RO" w:eastAsia="ru-RU"/>
              </w:rPr>
              <w:t xml:space="preserve">        </w:t>
            </w:r>
            <w:r w:rsidRPr="00C274C3">
              <w:rPr>
                <w:rFonts w:ascii="Times New Roman" w:hAnsi="Times New Roman"/>
                <w:b/>
                <w:i/>
                <w:szCs w:val="24"/>
                <w:lang w:val="ru-RU" w:eastAsia="ru-RU"/>
              </w:rPr>
              <w:t>факс: 0--265-41-2-21,   тел:0-265-41-1-94</w:t>
            </w:r>
          </w:p>
        </w:tc>
      </w:tr>
    </w:tbl>
    <w:p w:rsidR="00437945" w:rsidRPr="00C274C3" w:rsidRDefault="00437945" w:rsidP="00437945">
      <w:pPr>
        <w:spacing w:after="0" w:line="240" w:lineRule="auto"/>
        <w:rPr>
          <w:rFonts w:ascii="Times New Roman" w:hAnsi="Times New Roman"/>
          <w:sz w:val="28"/>
          <w:szCs w:val="28"/>
          <w:lang w:val="ro-RO" w:eastAsia="ru-RU"/>
        </w:rPr>
      </w:pPr>
      <w:r w:rsidRPr="00C274C3">
        <w:rPr>
          <w:rFonts w:ascii="Times New Roman" w:hAnsi="Times New Roman"/>
          <w:sz w:val="24"/>
          <w:szCs w:val="24"/>
          <w:lang w:val="ro-RO" w:eastAsia="ru-RU"/>
        </w:rPr>
        <w:t xml:space="preserve"> </w:t>
      </w:r>
      <w:r w:rsidRPr="00C274C3">
        <w:rPr>
          <w:rFonts w:ascii="Times New Roman" w:hAnsi="Times New Roman"/>
          <w:sz w:val="28"/>
          <w:szCs w:val="28"/>
          <w:lang w:val="ro-RO" w:eastAsia="ru-RU"/>
        </w:rPr>
        <w:t xml:space="preserve">                                            </w:t>
      </w:r>
    </w:p>
    <w:p w:rsidR="00437945" w:rsidRPr="00BC0C0C" w:rsidRDefault="00BC0C0C" w:rsidP="00437945">
      <w:pPr>
        <w:spacing w:after="0" w:line="240" w:lineRule="auto"/>
        <w:jc w:val="right"/>
        <w:rPr>
          <w:rFonts w:ascii="Times New Roman" w:hAnsi="Times New Roman"/>
          <w:b/>
          <w:i/>
          <w:sz w:val="28"/>
          <w:szCs w:val="28"/>
          <w:u w:val="single"/>
          <w:lang w:val="ro-RO" w:eastAsia="ru-RU"/>
        </w:rPr>
      </w:pPr>
      <w:r>
        <w:rPr>
          <w:rFonts w:ascii="Times New Roman" w:hAnsi="Times New Roman"/>
          <w:b/>
          <w:i/>
          <w:sz w:val="28"/>
          <w:szCs w:val="28"/>
          <w:u w:val="single"/>
          <w:lang w:val="ro-RO" w:eastAsia="ru-RU"/>
        </w:rPr>
        <w:t>PROIECT</w:t>
      </w:r>
    </w:p>
    <w:p w:rsidR="00437945" w:rsidRPr="00C96E4E" w:rsidRDefault="00437945" w:rsidP="00437945">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DECIZIA </w:t>
      </w:r>
      <w:proofErr w:type="spellStart"/>
      <w:proofErr w:type="gramStart"/>
      <w:r>
        <w:rPr>
          <w:rFonts w:ascii="Times New Roman" w:hAnsi="Times New Roman"/>
          <w:b/>
          <w:sz w:val="28"/>
          <w:szCs w:val="28"/>
          <w:lang w:eastAsia="ru-RU"/>
        </w:rPr>
        <w:t>nr</w:t>
      </w:r>
      <w:proofErr w:type="spellEnd"/>
      <w:r>
        <w:rPr>
          <w:rFonts w:ascii="Times New Roman" w:hAnsi="Times New Roman"/>
          <w:b/>
          <w:sz w:val="28"/>
          <w:szCs w:val="28"/>
          <w:lang w:eastAsia="ru-RU"/>
        </w:rPr>
        <w:t>.</w:t>
      </w:r>
      <w:r>
        <w:rPr>
          <w:rFonts w:ascii="Times New Roman" w:hAnsi="Times New Roman"/>
          <w:b/>
          <w:sz w:val="28"/>
          <w:szCs w:val="28"/>
          <w:lang w:eastAsia="ru-RU"/>
        </w:rPr>
        <w:softHyphen/>
      </w:r>
      <w:proofErr w:type="gramEnd"/>
      <w:r>
        <w:rPr>
          <w:rFonts w:ascii="Times New Roman" w:hAnsi="Times New Roman"/>
          <w:b/>
          <w:sz w:val="28"/>
          <w:szCs w:val="28"/>
          <w:lang w:eastAsia="ru-RU"/>
        </w:rPr>
        <w:softHyphen/>
      </w:r>
      <w:r>
        <w:rPr>
          <w:rFonts w:ascii="Times New Roman" w:hAnsi="Times New Roman"/>
          <w:b/>
          <w:sz w:val="28"/>
          <w:szCs w:val="28"/>
          <w:lang w:eastAsia="ru-RU"/>
        </w:rPr>
        <w:softHyphen/>
      </w:r>
      <w:r>
        <w:rPr>
          <w:rFonts w:ascii="Times New Roman" w:hAnsi="Times New Roman"/>
          <w:b/>
          <w:sz w:val="28"/>
          <w:szCs w:val="28"/>
          <w:lang w:eastAsia="ru-RU"/>
        </w:rPr>
        <w:softHyphen/>
      </w:r>
      <w:r>
        <w:rPr>
          <w:rFonts w:ascii="Times New Roman" w:hAnsi="Times New Roman"/>
          <w:b/>
          <w:sz w:val="28"/>
          <w:szCs w:val="28"/>
          <w:lang w:eastAsia="ru-RU"/>
        </w:rPr>
        <w:softHyphen/>
      </w:r>
      <w:r>
        <w:rPr>
          <w:rFonts w:ascii="Times New Roman" w:hAnsi="Times New Roman"/>
          <w:b/>
          <w:sz w:val="28"/>
          <w:szCs w:val="28"/>
          <w:lang w:eastAsia="ru-RU"/>
        </w:rPr>
        <w:softHyphen/>
      </w:r>
      <w:r>
        <w:rPr>
          <w:rFonts w:ascii="Times New Roman" w:hAnsi="Times New Roman"/>
          <w:b/>
          <w:sz w:val="28"/>
          <w:szCs w:val="28"/>
          <w:lang w:eastAsia="ru-RU"/>
        </w:rPr>
        <w:softHyphen/>
      </w:r>
      <w:r>
        <w:rPr>
          <w:rFonts w:ascii="Times New Roman" w:hAnsi="Times New Roman"/>
          <w:b/>
          <w:sz w:val="28"/>
          <w:szCs w:val="28"/>
          <w:lang w:eastAsia="ru-RU"/>
        </w:rPr>
        <w:softHyphen/>
      </w:r>
      <w:r>
        <w:rPr>
          <w:rFonts w:ascii="Times New Roman" w:hAnsi="Times New Roman"/>
          <w:b/>
          <w:sz w:val="28"/>
          <w:szCs w:val="28"/>
          <w:lang w:eastAsia="ru-RU"/>
        </w:rPr>
        <w:softHyphen/>
        <w:t xml:space="preserve"> </w:t>
      </w:r>
      <w:r w:rsidR="00BC0C0C">
        <w:rPr>
          <w:rFonts w:ascii="Times New Roman" w:hAnsi="Times New Roman"/>
          <w:b/>
          <w:sz w:val="28"/>
          <w:szCs w:val="28"/>
          <w:lang w:eastAsia="ru-RU"/>
        </w:rPr>
        <w:t>____</w:t>
      </w:r>
    </w:p>
    <w:p w:rsidR="00437945" w:rsidRPr="00C96E4E" w:rsidRDefault="00437945" w:rsidP="00437945">
      <w:pPr>
        <w:tabs>
          <w:tab w:val="left" w:pos="6630"/>
        </w:tabs>
        <w:spacing w:after="0" w:line="240" w:lineRule="auto"/>
        <w:jc w:val="center"/>
        <w:rPr>
          <w:rFonts w:ascii="Times New Roman" w:hAnsi="Times New Roman"/>
          <w:sz w:val="28"/>
          <w:szCs w:val="28"/>
          <w:lang w:val="ro-RO" w:eastAsia="ru-RU"/>
        </w:rPr>
      </w:pPr>
      <w:r>
        <w:rPr>
          <w:rFonts w:ascii="Times New Roman" w:hAnsi="Times New Roman"/>
          <w:sz w:val="28"/>
          <w:szCs w:val="28"/>
          <w:lang w:val="ro-RO" w:eastAsia="ru-RU"/>
        </w:rPr>
        <w:t>din ____</w:t>
      </w:r>
      <w:r w:rsidRPr="00C96E4E">
        <w:rPr>
          <w:rFonts w:ascii="Times New Roman" w:hAnsi="Times New Roman"/>
          <w:sz w:val="28"/>
          <w:szCs w:val="28"/>
          <w:lang w:val="ro-RO" w:eastAsia="ru-RU"/>
        </w:rPr>
        <w:t xml:space="preserve"> decembrie 20</w:t>
      </w:r>
      <w:r>
        <w:rPr>
          <w:rFonts w:ascii="Times New Roman" w:hAnsi="Times New Roman"/>
          <w:sz w:val="28"/>
          <w:szCs w:val="28"/>
          <w:lang w:eastAsia="ru-RU"/>
        </w:rPr>
        <w:t>21</w:t>
      </w:r>
    </w:p>
    <w:p w:rsidR="00437945" w:rsidRPr="00C96E4E" w:rsidRDefault="00437945" w:rsidP="00437945">
      <w:pPr>
        <w:spacing w:after="0" w:line="240" w:lineRule="auto"/>
        <w:rPr>
          <w:rFonts w:ascii="Times New Roman" w:hAnsi="Times New Roman"/>
          <w:sz w:val="28"/>
          <w:szCs w:val="28"/>
          <w:lang w:val="ro-RO" w:eastAsia="ru-RU"/>
        </w:rPr>
      </w:pPr>
      <w:r w:rsidRPr="00C96E4E">
        <w:rPr>
          <w:rFonts w:ascii="Times New Roman" w:hAnsi="Times New Roman"/>
          <w:sz w:val="28"/>
          <w:szCs w:val="28"/>
          <w:lang w:val="ro-RO" w:eastAsia="ru-RU"/>
        </w:rPr>
        <w:t xml:space="preserve">           </w:t>
      </w:r>
    </w:p>
    <w:p w:rsidR="00437945" w:rsidRPr="00C96E4E" w:rsidRDefault="00437945" w:rsidP="00437945">
      <w:pPr>
        <w:spacing w:after="0" w:line="240" w:lineRule="auto"/>
        <w:rPr>
          <w:rFonts w:ascii="Times New Roman" w:hAnsi="Times New Roman"/>
          <w:b/>
          <w:sz w:val="28"/>
          <w:szCs w:val="28"/>
          <w:lang w:val="ro-RO" w:eastAsia="ru-RU"/>
        </w:rPr>
      </w:pPr>
      <w:r w:rsidRPr="00C96E4E">
        <w:rPr>
          <w:rFonts w:ascii="Times New Roman" w:hAnsi="Times New Roman"/>
          <w:b/>
          <w:sz w:val="28"/>
          <w:szCs w:val="28"/>
          <w:lang w:val="ro-RO" w:eastAsia="ru-RU"/>
        </w:rPr>
        <w:t>Cu privire la aprobarea bugetului</w:t>
      </w:r>
    </w:p>
    <w:p w:rsidR="00437945" w:rsidRPr="00C96E4E" w:rsidRDefault="00437945" w:rsidP="00437945">
      <w:pPr>
        <w:spacing w:after="0" w:line="240" w:lineRule="auto"/>
        <w:rPr>
          <w:rFonts w:ascii="Times New Roman" w:hAnsi="Times New Roman"/>
          <w:b/>
          <w:sz w:val="28"/>
          <w:szCs w:val="28"/>
          <w:lang w:val="ro-RO" w:eastAsia="ru-RU"/>
        </w:rPr>
      </w:pPr>
      <w:r w:rsidRPr="00C96E4E">
        <w:rPr>
          <w:rFonts w:ascii="Times New Roman" w:hAnsi="Times New Roman"/>
          <w:b/>
          <w:sz w:val="28"/>
          <w:szCs w:val="28"/>
          <w:lang w:val="ro-RO" w:eastAsia="ru-RU"/>
        </w:rPr>
        <w:t>primăriei pentru anul 202</w:t>
      </w:r>
      <w:r>
        <w:rPr>
          <w:rFonts w:ascii="Times New Roman" w:hAnsi="Times New Roman"/>
          <w:b/>
          <w:sz w:val="28"/>
          <w:szCs w:val="28"/>
          <w:lang w:eastAsia="ru-RU"/>
        </w:rPr>
        <w:t xml:space="preserve">2 </w:t>
      </w:r>
      <w:r>
        <w:rPr>
          <w:rFonts w:ascii="Times New Roman" w:hAnsi="Times New Roman"/>
          <w:b/>
          <w:sz w:val="28"/>
          <w:szCs w:val="28"/>
          <w:lang w:val="ro-RO" w:eastAsia="ru-RU"/>
        </w:rPr>
        <w:t xml:space="preserve"> în a doua </w:t>
      </w:r>
      <w:r w:rsidRPr="00C96E4E">
        <w:rPr>
          <w:rFonts w:ascii="Times New Roman" w:hAnsi="Times New Roman"/>
          <w:b/>
          <w:sz w:val="28"/>
          <w:szCs w:val="28"/>
          <w:lang w:val="ro-RO" w:eastAsia="ru-RU"/>
        </w:rPr>
        <w:t>lectură</w:t>
      </w:r>
      <w:r>
        <w:rPr>
          <w:rFonts w:ascii="Times New Roman" w:hAnsi="Times New Roman"/>
          <w:b/>
          <w:sz w:val="28"/>
          <w:szCs w:val="28"/>
          <w:lang w:val="ro-RO" w:eastAsia="ru-RU"/>
        </w:rPr>
        <w:t xml:space="preserve">. </w:t>
      </w:r>
    </w:p>
    <w:p w:rsidR="00437945" w:rsidRPr="00C96E4E" w:rsidRDefault="00437945" w:rsidP="00437945">
      <w:pPr>
        <w:spacing w:after="0" w:line="240" w:lineRule="auto"/>
        <w:rPr>
          <w:rFonts w:ascii="Times New Roman" w:hAnsi="Times New Roman"/>
          <w:sz w:val="28"/>
          <w:szCs w:val="28"/>
          <w:lang w:val="ro-RO" w:eastAsia="ru-RU"/>
        </w:rPr>
      </w:pPr>
    </w:p>
    <w:p w:rsidR="00437945" w:rsidRDefault="00437945" w:rsidP="00437945">
      <w:pPr>
        <w:spacing w:after="0" w:line="240" w:lineRule="auto"/>
        <w:rPr>
          <w:rFonts w:ascii="Times New Roman" w:hAnsi="Times New Roman"/>
          <w:sz w:val="24"/>
          <w:szCs w:val="24"/>
          <w:lang w:val="ro-RO" w:eastAsia="ru-RU"/>
        </w:rPr>
      </w:pPr>
    </w:p>
    <w:p w:rsidR="00437945" w:rsidRPr="00AF5970" w:rsidRDefault="00437945" w:rsidP="00437945">
      <w:pPr>
        <w:numPr>
          <w:ilvl w:val="0"/>
          <w:numId w:val="1"/>
        </w:numPr>
        <w:spacing w:after="0" w:line="240" w:lineRule="auto"/>
        <w:contextualSpacing/>
        <w:jc w:val="both"/>
        <w:rPr>
          <w:rFonts w:ascii="Times New Roman" w:hAnsi="Times New Roman"/>
          <w:b/>
          <w:sz w:val="24"/>
          <w:szCs w:val="24"/>
          <w:lang w:val="ro-RO" w:eastAsia="ru-RU"/>
        </w:rPr>
      </w:pPr>
      <w:r w:rsidRPr="00AF5970">
        <w:rPr>
          <w:rFonts w:ascii="Times New Roman" w:hAnsi="Times New Roman"/>
          <w:b/>
          <w:sz w:val="24"/>
          <w:szCs w:val="24"/>
          <w:lang w:val="ro-RO" w:eastAsia="ru-RU"/>
        </w:rPr>
        <w:t xml:space="preserve">Se aprobă în a doua lectură bugetul primăriei Gura Bîcului pe anul 2021, la venituri – în sumă de  </w:t>
      </w:r>
      <w:r w:rsidRPr="00437945">
        <w:rPr>
          <w:rFonts w:ascii="Times New Roman" w:eastAsia="Calibri" w:hAnsi="Times New Roman"/>
          <w:b/>
          <w:sz w:val="24"/>
          <w:szCs w:val="24"/>
          <w:lang w:val="ro-RO" w:eastAsia="ru-RU"/>
        </w:rPr>
        <w:t xml:space="preserve">5977,9 </w:t>
      </w:r>
      <w:r w:rsidRPr="00AF5970">
        <w:rPr>
          <w:rFonts w:ascii="Times New Roman" w:hAnsi="Times New Roman"/>
          <w:b/>
          <w:sz w:val="24"/>
          <w:szCs w:val="24"/>
          <w:lang w:val="ro-RO" w:eastAsia="ru-RU"/>
        </w:rPr>
        <w:t xml:space="preserve">mii  lei și la </w:t>
      </w:r>
      <w:r>
        <w:rPr>
          <w:rFonts w:ascii="Times New Roman" w:hAnsi="Times New Roman"/>
          <w:b/>
          <w:sz w:val="24"/>
          <w:szCs w:val="24"/>
          <w:lang w:val="ro-RO" w:eastAsia="ru-RU"/>
        </w:rPr>
        <w:t xml:space="preserve">cheltuieli – în sumă de  </w:t>
      </w:r>
      <w:r w:rsidRPr="00437945">
        <w:rPr>
          <w:rFonts w:ascii="Times New Roman" w:hAnsi="Times New Roman"/>
          <w:b/>
          <w:sz w:val="24"/>
          <w:szCs w:val="24"/>
          <w:lang w:val="ro-RO" w:eastAsia="ru-RU"/>
        </w:rPr>
        <w:t xml:space="preserve">5977,9 </w:t>
      </w:r>
      <w:r>
        <w:rPr>
          <w:rFonts w:ascii="Times New Roman" w:hAnsi="Times New Roman"/>
          <w:b/>
          <w:sz w:val="24"/>
          <w:szCs w:val="24"/>
          <w:lang w:val="ro-RO" w:eastAsia="ru-RU"/>
        </w:rPr>
        <w:t xml:space="preserve">  </w:t>
      </w:r>
      <w:r w:rsidRPr="00AF5970">
        <w:rPr>
          <w:rFonts w:ascii="Times New Roman" w:hAnsi="Times New Roman"/>
          <w:b/>
          <w:sz w:val="24"/>
          <w:szCs w:val="24"/>
          <w:lang w:val="ro-RO" w:eastAsia="ru-RU"/>
        </w:rPr>
        <w:t xml:space="preserve">mii lei. </w:t>
      </w:r>
    </w:p>
    <w:p w:rsidR="00437945" w:rsidRPr="00AF5970" w:rsidRDefault="00437945" w:rsidP="00437945">
      <w:pPr>
        <w:numPr>
          <w:ilvl w:val="0"/>
          <w:numId w:val="1"/>
        </w:numPr>
        <w:spacing w:after="0" w:line="240" w:lineRule="auto"/>
        <w:contextualSpacing/>
        <w:jc w:val="both"/>
        <w:rPr>
          <w:rFonts w:ascii="Times New Roman" w:hAnsi="Times New Roman"/>
          <w:b/>
          <w:sz w:val="24"/>
          <w:szCs w:val="24"/>
          <w:lang w:val="ro-RO" w:eastAsia="ru-RU"/>
        </w:rPr>
      </w:pPr>
      <w:r w:rsidRPr="00AF5970">
        <w:rPr>
          <w:rFonts w:ascii="Times New Roman" w:hAnsi="Times New Roman"/>
          <w:b/>
          <w:sz w:val="24"/>
          <w:szCs w:val="24"/>
          <w:lang w:val="ro-RO" w:eastAsia="ru-RU"/>
        </w:rPr>
        <w:t xml:space="preserve"> Sinteza indicatorilor generali şi sursele de finanţare ale bugetului  local a primăriei Gura Bîcului  se prezintă în anexa nr. 1 </w:t>
      </w:r>
    </w:p>
    <w:p w:rsidR="00437945" w:rsidRPr="00AF5970" w:rsidRDefault="00437945" w:rsidP="00437945">
      <w:pPr>
        <w:numPr>
          <w:ilvl w:val="0"/>
          <w:numId w:val="1"/>
        </w:numPr>
        <w:spacing w:after="0" w:line="240" w:lineRule="auto"/>
        <w:contextualSpacing/>
        <w:jc w:val="both"/>
        <w:rPr>
          <w:rFonts w:ascii="Times New Roman" w:hAnsi="Times New Roman"/>
          <w:b/>
          <w:sz w:val="24"/>
          <w:szCs w:val="24"/>
          <w:lang w:val="ro-RO" w:eastAsia="ru-RU"/>
        </w:rPr>
      </w:pPr>
      <w:r w:rsidRPr="00AF5970">
        <w:rPr>
          <w:rFonts w:ascii="Times New Roman" w:hAnsi="Times New Roman"/>
          <w:b/>
          <w:sz w:val="24"/>
          <w:szCs w:val="24"/>
          <w:lang w:val="ro-RO" w:eastAsia="ru-RU"/>
        </w:rPr>
        <w:t>Componenta veniturilor bugetului local se prezintă în anexa nr.  2.</w:t>
      </w:r>
    </w:p>
    <w:p w:rsidR="00437945" w:rsidRPr="00AF5970" w:rsidRDefault="00437945" w:rsidP="00437945">
      <w:pPr>
        <w:numPr>
          <w:ilvl w:val="0"/>
          <w:numId w:val="1"/>
        </w:numPr>
        <w:spacing w:after="0" w:line="240" w:lineRule="auto"/>
        <w:contextualSpacing/>
        <w:jc w:val="both"/>
        <w:rPr>
          <w:rFonts w:ascii="Times New Roman" w:hAnsi="Times New Roman"/>
          <w:b/>
          <w:sz w:val="24"/>
          <w:szCs w:val="24"/>
          <w:lang w:val="ro-RO" w:eastAsia="ru-RU"/>
        </w:rPr>
      </w:pPr>
      <w:r w:rsidRPr="00AF5970">
        <w:rPr>
          <w:rFonts w:ascii="Times New Roman" w:hAnsi="Times New Roman"/>
          <w:b/>
          <w:sz w:val="24"/>
          <w:szCs w:val="24"/>
          <w:lang w:val="ro-RO" w:eastAsia="ru-RU"/>
        </w:rPr>
        <w:t>Resursele și cheltuielile bugetului local, conform clasificației funcționale și pe programe sunt prezentate în anexa   3.</w:t>
      </w:r>
    </w:p>
    <w:p w:rsidR="00437945" w:rsidRPr="00AF5970" w:rsidRDefault="00437945" w:rsidP="00437945">
      <w:pPr>
        <w:numPr>
          <w:ilvl w:val="0"/>
          <w:numId w:val="1"/>
        </w:numPr>
        <w:spacing w:after="0" w:line="240" w:lineRule="auto"/>
        <w:contextualSpacing/>
        <w:jc w:val="both"/>
        <w:rPr>
          <w:rFonts w:ascii="Times New Roman" w:hAnsi="Times New Roman"/>
          <w:b/>
          <w:sz w:val="24"/>
          <w:szCs w:val="24"/>
          <w:lang w:val="ro-RO" w:eastAsia="ru-RU"/>
        </w:rPr>
      </w:pPr>
      <w:r w:rsidRPr="00AF5970">
        <w:rPr>
          <w:rFonts w:ascii="Times New Roman" w:hAnsi="Times New Roman"/>
          <w:b/>
          <w:sz w:val="24"/>
          <w:szCs w:val="24"/>
          <w:lang w:val="ro-RO" w:eastAsia="ru-RU"/>
        </w:rPr>
        <w:t>Cotele impozitelor, ce vor fi incasate la bugetul primări</w:t>
      </w:r>
      <w:r>
        <w:rPr>
          <w:rFonts w:ascii="Times New Roman" w:hAnsi="Times New Roman"/>
          <w:b/>
          <w:sz w:val="24"/>
          <w:szCs w:val="24"/>
          <w:lang w:val="ro-RO" w:eastAsia="ru-RU"/>
        </w:rPr>
        <w:t>ei s. Gura Bîcului în anul 2022</w:t>
      </w:r>
      <w:r w:rsidRPr="00AF5970">
        <w:rPr>
          <w:rFonts w:ascii="Times New Roman" w:hAnsi="Times New Roman"/>
          <w:b/>
          <w:sz w:val="24"/>
          <w:szCs w:val="24"/>
          <w:lang w:val="ro-RO" w:eastAsia="ru-RU"/>
        </w:rPr>
        <w:t xml:space="preserve"> se prezintă în anexa nr. 4.</w:t>
      </w:r>
    </w:p>
    <w:p w:rsidR="00437945" w:rsidRPr="00AF5970" w:rsidRDefault="00437945" w:rsidP="00437945">
      <w:pPr>
        <w:numPr>
          <w:ilvl w:val="0"/>
          <w:numId w:val="1"/>
        </w:numPr>
        <w:spacing w:after="0" w:line="240" w:lineRule="auto"/>
        <w:contextualSpacing/>
        <w:jc w:val="both"/>
        <w:rPr>
          <w:rFonts w:ascii="Times New Roman" w:hAnsi="Times New Roman"/>
          <w:b/>
          <w:sz w:val="24"/>
          <w:szCs w:val="24"/>
          <w:lang w:val="ro-RO" w:eastAsia="ru-RU"/>
        </w:rPr>
      </w:pPr>
      <w:r w:rsidRPr="00AF5970">
        <w:rPr>
          <w:rFonts w:ascii="Times New Roman" w:hAnsi="Times New Roman"/>
          <w:b/>
          <w:sz w:val="24"/>
          <w:szCs w:val="24"/>
          <w:lang w:val="ro-RO" w:eastAsia="ru-RU"/>
        </w:rPr>
        <w:t xml:space="preserve">Sinteza resurselor colectate de către instituțiile publice finanțate de la bugetul local este elucidată în anexa 5. </w:t>
      </w:r>
    </w:p>
    <w:p w:rsidR="00437945" w:rsidRPr="00AF5970" w:rsidRDefault="00437945" w:rsidP="00437945">
      <w:pPr>
        <w:numPr>
          <w:ilvl w:val="0"/>
          <w:numId w:val="1"/>
        </w:numPr>
        <w:spacing w:after="0" w:line="240" w:lineRule="auto"/>
        <w:contextualSpacing/>
        <w:jc w:val="both"/>
        <w:rPr>
          <w:rFonts w:ascii="Times New Roman" w:hAnsi="Times New Roman"/>
          <w:b/>
          <w:sz w:val="24"/>
          <w:szCs w:val="24"/>
          <w:lang w:val="ro-RO" w:eastAsia="ru-RU"/>
        </w:rPr>
      </w:pPr>
      <w:r w:rsidRPr="00AF5970">
        <w:rPr>
          <w:rFonts w:ascii="Times New Roman" w:hAnsi="Times New Roman"/>
          <w:b/>
          <w:sz w:val="24"/>
          <w:szCs w:val="24"/>
          <w:lang w:val="ro-RO" w:eastAsia="ru-RU"/>
        </w:rPr>
        <w:t xml:space="preserve">Taxele locale, stabilite pe teritoriul primăriei Gura </w:t>
      </w:r>
      <w:r w:rsidR="00BC0C0C">
        <w:rPr>
          <w:rFonts w:ascii="Times New Roman" w:hAnsi="Times New Roman"/>
          <w:b/>
          <w:sz w:val="24"/>
          <w:szCs w:val="24"/>
          <w:lang w:val="ro-RO" w:eastAsia="ru-RU"/>
        </w:rPr>
        <w:t xml:space="preserve">Bîcului sunt prezentate în anexele </w:t>
      </w:r>
      <w:r w:rsidRPr="00AF5970">
        <w:rPr>
          <w:rFonts w:ascii="Times New Roman" w:hAnsi="Times New Roman"/>
          <w:b/>
          <w:sz w:val="24"/>
          <w:szCs w:val="24"/>
          <w:lang w:val="ro-RO" w:eastAsia="ru-RU"/>
        </w:rPr>
        <w:t xml:space="preserve">  6</w:t>
      </w:r>
      <w:r w:rsidR="00BC0C0C">
        <w:rPr>
          <w:rFonts w:ascii="Times New Roman" w:hAnsi="Times New Roman"/>
          <w:b/>
          <w:sz w:val="24"/>
          <w:szCs w:val="24"/>
          <w:lang w:val="ro-RO" w:eastAsia="ru-RU"/>
        </w:rPr>
        <w:t>/1 și 6/2</w:t>
      </w:r>
      <w:bookmarkStart w:id="1" w:name="_GoBack"/>
      <w:bookmarkEnd w:id="1"/>
      <w:r w:rsidRPr="00AF5970">
        <w:rPr>
          <w:rFonts w:ascii="Times New Roman" w:hAnsi="Times New Roman"/>
          <w:b/>
          <w:sz w:val="24"/>
          <w:szCs w:val="24"/>
          <w:lang w:val="ro-RO" w:eastAsia="ru-RU"/>
        </w:rPr>
        <w:t>.</w:t>
      </w:r>
    </w:p>
    <w:p w:rsidR="00437945" w:rsidRPr="00AF5970" w:rsidRDefault="00437945" w:rsidP="00437945">
      <w:pPr>
        <w:numPr>
          <w:ilvl w:val="0"/>
          <w:numId w:val="1"/>
        </w:numPr>
        <w:spacing w:after="0" w:line="240" w:lineRule="auto"/>
        <w:contextualSpacing/>
        <w:rPr>
          <w:rFonts w:ascii="Times New Roman" w:hAnsi="Times New Roman"/>
          <w:b/>
          <w:sz w:val="24"/>
          <w:szCs w:val="24"/>
          <w:lang w:val="ro-RO" w:eastAsia="ru-RU"/>
        </w:rPr>
      </w:pPr>
      <w:r w:rsidRPr="00AF5970">
        <w:rPr>
          <w:rFonts w:ascii="Times New Roman" w:hAnsi="Times New Roman"/>
          <w:b/>
          <w:sz w:val="24"/>
          <w:szCs w:val="24"/>
          <w:lang w:val="ro-RO" w:eastAsia="ru-RU"/>
        </w:rPr>
        <w:t>Efectivul limită al statelor de personal din instituţiile bugetare finanţate de la bugetul primăriei - anexa nr.  7.</w:t>
      </w:r>
    </w:p>
    <w:p w:rsidR="00437945" w:rsidRPr="00AF5970" w:rsidRDefault="00437945" w:rsidP="00437945">
      <w:pPr>
        <w:numPr>
          <w:ilvl w:val="0"/>
          <w:numId w:val="1"/>
        </w:numPr>
        <w:spacing w:after="0" w:line="240" w:lineRule="auto"/>
        <w:contextualSpacing/>
        <w:jc w:val="both"/>
        <w:rPr>
          <w:rFonts w:ascii="Times New Roman" w:hAnsi="Times New Roman"/>
          <w:b/>
          <w:sz w:val="24"/>
          <w:szCs w:val="24"/>
          <w:lang w:val="ro-RO" w:eastAsia="ru-RU"/>
        </w:rPr>
      </w:pPr>
      <w:r w:rsidRPr="00AF5970">
        <w:rPr>
          <w:rFonts w:ascii="Times New Roman" w:hAnsi="Times New Roman"/>
          <w:b/>
          <w:sz w:val="24"/>
          <w:szCs w:val="24"/>
          <w:lang w:val="ro-RO" w:eastAsia="ru-RU"/>
        </w:rPr>
        <w:t>Nomenclatorul tarifelor pentru serviciile prestate  contra plată de autorităţile/  instituţiile bugetare se prezintă în anexa nr.8 .</w:t>
      </w:r>
    </w:p>
    <w:p w:rsidR="00437945" w:rsidRPr="00AF5970" w:rsidRDefault="00437945" w:rsidP="00437945">
      <w:pPr>
        <w:numPr>
          <w:ilvl w:val="0"/>
          <w:numId w:val="1"/>
        </w:numPr>
        <w:spacing w:after="0" w:line="240" w:lineRule="auto"/>
        <w:contextualSpacing/>
        <w:rPr>
          <w:rFonts w:ascii="Times New Roman" w:hAnsi="Times New Roman"/>
          <w:b/>
          <w:sz w:val="24"/>
          <w:szCs w:val="24"/>
          <w:lang w:val="ro-RO" w:eastAsia="ru-RU"/>
        </w:rPr>
      </w:pPr>
      <w:r w:rsidRPr="00AF5970">
        <w:rPr>
          <w:rFonts w:ascii="Times New Roman" w:hAnsi="Times New Roman"/>
          <w:b/>
          <w:sz w:val="24"/>
          <w:szCs w:val="24"/>
          <w:lang w:val="ro-RO" w:eastAsia="ru-RU"/>
        </w:rPr>
        <w:t xml:space="preserve">Se autorizează  primarul s. Gura Bîcului, doamna Lilia Brehova să exercite  funcția de ordonator, administrator de buget, în conformitate cu legislația în vigoare. </w:t>
      </w:r>
    </w:p>
    <w:p w:rsidR="00437945" w:rsidRPr="00AF5970" w:rsidRDefault="00437945" w:rsidP="00437945">
      <w:pPr>
        <w:numPr>
          <w:ilvl w:val="0"/>
          <w:numId w:val="1"/>
        </w:numPr>
        <w:spacing w:after="0" w:line="240" w:lineRule="auto"/>
        <w:contextualSpacing/>
        <w:rPr>
          <w:rFonts w:ascii="Times New Roman" w:hAnsi="Times New Roman"/>
          <w:b/>
          <w:sz w:val="24"/>
          <w:szCs w:val="24"/>
          <w:lang w:val="ro-RO" w:eastAsia="ru-RU"/>
        </w:rPr>
      </w:pPr>
      <w:r w:rsidRPr="00AF5970">
        <w:rPr>
          <w:rFonts w:ascii="Times New Roman" w:hAnsi="Times New Roman"/>
          <w:b/>
          <w:sz w:val="24"/>
          <w:szCs w:val="24"/>
          <w:lang w:val="ro-RO" w:eastAsia="ru-RU"/>
        </w:rPr>
        <w:t>Secretarul Consiliului local Gura Bîcului,  va sigura aducerea la cunoştinţa publică prin afişare în locuri publice, a prezentei decizii şi a anexelor.</w:t>
      </w:r>
    </w:p>
    <w:p w:rsidR="00437945" w:rsidRPr="00AF5970" w:rsidRDefault="00437945" w:rsidP="00437945">
      <w:pPr>
        <w:widowControl w:val="0"/>
        <w:numPr>
          <w:ilvl w:val="0"/>
          <w:numId w:val="1"/>
        </w:numPr>
        <w:tabs>
          <w:tab w:val="right" w:pos="-3119"/>
        </w:tabs>
        <w:spacing w:after="0" w:line="240" w:lineRule="auto"/>
        <w:jc w:val="both"/>
        <w:rPr>
          <w:rFonts w:ascii="Times New Roman" w:eastAsia="Calibri" w:hAnsi="Times New Roman"/>
          <w:b/>
          <w:sz w:val="24"/>
          <w:szCs w:val="24"/>
        </w:rPr>
      </w:pPr>
      <w:proofErr w:type="spellStart"/>
      <w:r w:rsidRPr="00AF5970">
        <w:rPr>
          <w:rFonts w:ascii="Times New Roman" w:eastAsia="Calibri" w:hAnsi="Times New Roman"/>
          <w:b/>
          <w:sz w:val="24"/>
          <w:szCs w:val="24"/>
        </w:rPr>
        <w:t>Prezenta</w:t>
      </w:r>
      <w:proofErr w:type="spellEnd"/>
      <w:r w:rsidRPr="00AF5970">
        <w:rPr>
          <w:rFonts w:ascii="Times New Roman" w:eastAsia="Calibri" w:hAnsi="Times New Roman"/>
          <w:b/>
          <w:sz w:val="24"/>
          <w:szCs w:val="24"/>
        </w:rPr>
        <w:t xml:space="preserve"> </w:t>
      </w:r>
      <w:proofErr w:type="spellStart"/>
      <w:r w:rsidRPr="00AF5970">
        <w:rPr>
          <w:rFonts w:ascii="Times New Roman" w:eastAsia="Calibri" w:hAnsi="Times New Roman"/>
          <w:b/>
          <w:sz w:val="24"/>
          <w:szCs w:val="24"/>
        </w:rPr>
        <w:t>decizie</w:t>
      </w:r>
      <w:proofErr w:type="spellEnd"/>
      <w:r w:rsidRPr="00AF5970">
        <w:rPr>
          <w:rFonts w:ascii="Times New Roman" w:eastAsia="Calibri" w:hAnsi="Times New Roman"/>
          <w:b/>
          <w:sz w:val="24"/>
          <w:szCs w:val="24"/>
        </w:rPr>
        <w:t xml:space="preserve"> </w:t>
      </w:r>
      <w:proofErr w:type="spellStart"/>
      <w:r w:rsidRPr="00AF5970">
        <w:rPr>
          <w:rFonts w:ascii="Times New Roman" w:eastAsia="Calibri" w:hAnsi="Times New Roman"/>
          <w:b/>
          <w:sz w:val="24"/>
          <w:szCs w:val="24"/>
        </w:rPr>
        <w:t>intr</w:t>
      </w:r>
      <w:r>
        <w:rPr>
          <w:rFonts w:ascii="Times New Roman" w:eastAsia="Calibri" w:hAnsi="Times New Roman"/>
          <w:b/>
          <w:sz w:val="24"/>
          <w:szCs w:val="24"/>
        </w:rPr>
        <w:t>ă</w:t>
      </w:r>
      <w:proofErr w:type="spellEnd"/>
      <w:r>
        <w:rPr>
          <w:rFonts w:ascii="Times New Roman" w:eastAsia="Calibri" w:hAnsi="Times New Roman"/>
          <w:b/>
          <w:sz w:val="24"/>
          <w:szCs w:val="24"/>
        </w:rPr>
        <w:t xml:space="preserve"> </w:t>
      </w:r>
      <w:proofErr w:type="spellStart"/>
      <w:r>
        <w:rPr>
          <w:rFonts w:ascii="Times New Roman" w:eastAsia="Calibri" w:hAnsi="Times New Roman"/>
          <w:b/>
          <w:sz w:val="24"/>
          <w:szCs w:val="24"/>
        </w:rPr>
        <w:t>în</w:t>
      </w:r>
      <w:proofErr w:type="spellEnd"/>
      <w:r>
        <w:rPr>
          <w:rFonts w:ascii="Times New Roman" w:eastAsia="Calibri" w:hAnsi="Times New Roman"/>
          <w:b/>
          <w:sz w:val="24"/>
          <w:szCs w:val="24"/>
        </w:rPr>
        <w:t xml:space="preserve"> </w:t>
      </w:r>
      <w:proofErr w:type="spellStart"/>
      <w:r>
        <w:rPr>
          <w:rFonts w:ascii="Times New Roman" w:eastAsia="Calibri" w:hAnsi="Times New Roman"/>
          <w:b/>
          <w:sz w:val="24"/>
          <w:szCs w:val="24"/>
        </w:rPr>
        <w:t>vigoare</w:t>
      </w:r>
      <w:proofErr w:type="spellEnd"/>
      <w:r>
        <w:rPr>
          <w:rFonts w:ascii="Times New Roman" w:eastAsia="Calibri" w:hAnsi="Times New Roman"/>
          <w:b/>
          <w:sz w:val="24"/>
          <w:szCs w:val="24"/>
        </w:rPr>
        <w:t xml:space="preserve"> la 01 </w:t>
      </w:r>
      <w:proofErr w:type="spellStart"/>
      <w:r>
        <w:rPr>
          <w:rFonts w:ascii="Times New Roman" w:eastAsia="Calibri" w:hAnsi="Times New Roman"/>
          <w:b/>
          <w:sz w:val="24"/>
          <w:szCs w:val="24"/>
        </w:rPr>
        <w:t>ianuarie</w:t>
      </w:r>
      <w:proofErr w:type="spellEnd"/>
      <w:r>
        <w:rPr>
          <w:rFonts w:ascii="Times New Roman" w:eastAsia="Calibri" w:hAnsi="Times New Roman"/>
          <w:b/>
          <w:sz w:val="24"/>
          <w:szCs w:val="24"/>
        </w:rPr>
        <w:t xml:space="preserve"> 2022</w:t>
      </w:r>
      <w:r w:rsidRPr="00AF5970">
        <w:rPr>
          <w:rFonts w:ascii="Times New Roman" w:eastAsia="Calibri" w:hAnsi="Times New Roman"/>
          <w:b/>
          <w:sz w:val="24"/>
          <w:szCs w:val="24"/>
        </w:rPr>
        <w:t xml:space="preserve">. </w:t>
      </w:r>
    </w:p>
    <w:p w:rsidR="00437945" w:rsidRPr="00AF5970" w:rsidRDefault="00437945" w:rsidP="00437945">
      <w:pPr>
        <w:widowControl w:val="0"/>
        <w:tabs>
          <w:tab w:val="right" w:pos="-3119"/>
        </w:tabs>
        <w:spacing w:after="0" w:line="240" w:lineRule="auto"/>
        <w:ind w:left="720"/>
        <w:jc w:val="both"/>
        <w:rPr>
          <w:rFonts w:ascii="Times New Roman" w:eastAsia="Calibri" w:hAnsi="Times New Roman"/>
          <w:b/>
          <w:sz w:val="24"/>
          <w:szCs w:val="24"/>
        </w:rPr>
      </w:pPr>
    </w:p>
    <w:p w:rsidR="00437945" w:rsidRPr="00AF5970" w:rsidRDefault="00437945" w:rsidP="00437945">
      <w:pPr>
        <w:widowControl w:val="0"/>
        <w:tabs>
          <w:tab w:val="right" w:pos="-3119"/>
        </w:tabs>
        <w:spacing w:after="0" w:line="240" w:lineRule="auto"/>
        <w:ind w:left="720"/>
        <w:jc w:val="both"/>
        <w:rPr>
          <w:rFonts w:ascii="Times New Roman" w:eastAsia="Calibri" w:hAnsi="Times New Roman"/>
          <w:b/>
          <w:sz w:val="24"/>
          <w:szCs w:val="24"/>
        </w:rPr>
      </w:pPr>
      <w:r w:rsidRPr="00AF5970">
        <w:rPr>
          <w:rFonts w:ascii="Times New Roman" w:eastAsia="Calibri" w:hAnsi="Times New Roman"/>
          <w:b/>
          <w:sz w:val="24"/>
          <w:szCs w:val="24"/>
        </w:rPr>
        <w:t xml:space="preserve">Au </w:t>
      </w:r>
      <w:proofErr w:type="spellStart"/>
      <w:r>
        <w:rPr>
          <w:rFonts w:ascii="Times New Roman" w:eastAsia="Calibri" w:hAnsi="Times New Roman"/>
          <w:b/>
          <w:sz w:val="24"/>
          <w:szCs w:val="24"/>
        </w:rPr>
        <w:t>votat</w:t>
      </w:r>
      <w:proofErr w:type="spellEnd"/>
      <w:r>
        <w:rPr>
          <w:rFonts w:ascii="Times New Roman" w:eastAsia="Calibri" w:hAnsi="Times New Roman"/>
          <w:b/>
          <w:sz w:val="24"/>
          <w:szCs w:val="24"/>
        </w:rPr>
        <w:t xml:space="preserve">: Pro –   </w:t>
      </w:r>
      <w:proofErr w:type="gramStart"/>
      <w:r>
        <w:rPr>
          <w:rFonts w:ascii="Times New Roman" w:eastAsia="Calibri" w:hAnsi="Times New Roman"/>
          <w:b/>
          <w:sz w:val="24"/>
          <w:szCs w:val="24"/>
        </w:rPr>
        <w:t xml:space="preserve">  ,</w:t>
      </w:r>
      <w:proofErr w:type="gramEnd"/>
      <w:r>
        <w:rPr>
          <w:rFonts w:ascii="Times New Roman" w:eastAsia="Calibri" w:hAnsi="Times New Roman"/>
          <w:b/>
          <w:sz w:val="24"/>
          <w:szCs w:val="24"/>
        </w:rPr>
        <w:t xml:space="preserve"> s-au </w:t>
      </w:r>
      <w:proofErr w:type="spellStart"/>
      <w:r>
        <w:rPr>
          <w:rFonts w:ascii="Times New Roman" w:eastAsia="Calibri" w:hAnsi="Times New Roman"/>
          <w:b/>
          <w:sz w:val="24"/>
          <w:szCs w:val="24"/>
        </w:rPr>
        <w:t>abținut</w:t>
      </w:r>
      <w:proofErr w:type="spellEnd"/>
      <w:r>
        <w:rPr>
          <w:rFonts w:ascii="Times New Roman" w:eastAsia="Calibri" w:hAnsi="Times New Roman"/>
          <w:b/>
          <w:sz w:val="24"/>
          <w:szCs w:val="24"/>
        </w:rPr>
        <w:t xml:space="preserve"> –     </w:t>
      </w:r>
      <w:r w:rsidRPr="00AF5970">
        <w:rPr>
          <w:rFonts w:ascii="Times New Roman" w:eastAsia="Calibri" w:hAnsi="Times New Roman"/>
          <w:b/>
          <w:sz w:val="24"/>
          <w:szCs w:val="24"/>
        </w:rPr>
        <w:t xml:space="preserve">,  </w:t>
      </w:r>
      <w:proofErr w:type="spellStart"/>
      <w:r w:rsidRPr="00AF5970">
        <w:rPr>
          <w:rFonts w:ascii="Times New Roman" w:eastAsia="Calibri" w:hAnsi="Times New Roman"/>
          <w:b/>
          <w:sz w:val="24"/>
          <w:szCs w:val="24"/>
        </w:rPr>
        <w:t>împotrivă</w:t>
      </w:r>
      <w:proofErr w:type="spellEnd"/>
      <w:r w:rsidRPr="00AF5970">
        <w:rPr>
          <w:rFonts w:ascii="Times New Roman" w:eastAsia="Calibri" w:hAnsi="Times New Roman"/>
          <w:b/>
          <w:sz w:val="24"/>
          <w:szCs w:val="24"/>
        </w:rPr>
        <w:t xml:space="preserve"> - </w:t>
      </w:r>
      <w:r>
        <w:rPr>
          <w:rFonts w:ascii="Times New Roman" w:eastAsia="Calibri" w:hAnsi="Times New Roman"/>
          <w:b/>
          <w:sz w:val="24"/>
          <w:szCs w:val="24"/>
        </w:rPr>
        <w:t xml:space="preserve">       ;</w:t>
      </w:r>
      <w:r w:rsidRPr="00AF5970">
        <w:rPr>
          <w:rFonts w:ascii="Times New Roman" w:eastAsia="Calibri" w:hAnsi="Times New Roman"/>
          <w:b/>
          <w:sz w:val="24"/>
          <w:szCs w:val="24"/>
        </w:rPr>
        <w:t xml:space="preserve">    </w:t>
      </w:r>
    </w:p>
    <w:p w:rsidR="00437945" w:rsidRPr="00AF5970" w:rsidRDefault="00437945" w:rsidP="00437945">
      <w:pPr>
        <w:widowControl w:val="0"/>
        <w:tabs>
          <w:tab w:val="right" w:pos="-3119"/>
        </w:tabs>
        <w:spacing w:after="0" w:line="240" w:lineRule="auto"/>
        <w:ind w:left="20"/>
        <w:jc w:val="both"/>
        <w:rPr>
          <w:rFonts w:ascii="Times New Roman" w:eastAsia="Calibri" w:hAnsi="Times New Roman"/>
          <w:b/>
          <w:sz w:val="24"/>
          <w:szCs w:val="24"/>
        </w:rPr>
      </w:pPr>
    </w:p>
    <w:p w:rsidR="00437945" w:rsidRPr="00AF5970" w:rsidRDefault="00437945" w:rsidP="00437945">
      <w:pPr>
        <w:widowControl w:val="0"/>
        <w:tabs>
          <w:tab w:val="right" w:pos="-3119"/>
        </w:tabs>
        <w:spacing w:after="0" w:line="240" w:lineRule="auto"/>
        <w:ind w:left="20"/>
        <w:jc w:val="both"/>
        <w:rPr>
          <w:rFonts w:ascii="Times New Roman" w:eastAsia="Calibri" w:hAnsi="Times New Roman"/>
          <w:b/>
          <w:sz w:val="24"/>
          <w:szCs w:val="24"/>
        </w:rPr>
      </w:pPr>
    </w:p>
    <w:p w:rsidR="00437945" w:rsidRPr="00AF5970" w:rsidRDefault="00437945" w:rsidP="00437945">
      <w:pPr>
        <w:widowControl w:val="0"/>
        <w:tabs>
          <w:tab w:val="right" w:pos="-3119"/>
        </w:tabs>
        <w:spacing w:after="0" w:line="240" w:lineRule="auto"/>
        <w:ind w:left="20"/>
        <w:jc w:val="both"/>
        <w:rPr>
          <w:rFonts w:ascii="Times New Roman" w:eastAsia="Calibri" w:hAnsi="Times New Roman"/>
          <w:b/>
          <w:sz w:val="24"/>
          <w:szCs w:val="24"/>
        </w:rPr>
      </w:pPr>
      <w:proofErr w:type="spellStart"/>
      <w:r w:rsidRPr="00AF5970">
        <w:rPr>
          <w:rFonts w:ascii="Times New Roman" w:eastAsia="Calibri" w:hAnsi="Times New Roman"/>
          <w:b/>
          <w:sz w:val="24"/>
          <w:szCs w:val="24"/>
        </w:rPr>
        <w:t>Președintele</w:t>
      </w:r>
      <w:proofErr w:type="spellEnd"/>
      <w:r w:rsidRPr="00AF5970">
        <w:rPr>
          <w:rFonts w:ascii="Times New Roman" w:eastAsia="Calibri" w:hAnsi="Times New Roman"/>
          <w:b/>
          <w:sz w:val="24"/>
          <w:szCs w:val="24"/>
        </w:rPr>
        <w:t xml:space="preserve"> </w:t>
      </w:r>
      <w:proofErr w:type="spellStart"/>
      <w:r w:rsidRPr="00AF5970">
        <w:rPr>
          <w:rFonts w:ascii="Times New Roman" w:eastAsia="Calibri" w:hAnsi="Times New Roman"/>
          <w:b/>
          <w:sz w:val="24"/>
          <w:szCs w:val="24"/>
        </w:rPr>
        <w:t>ședinței</w:t>
      </w:r>
      <w:proofErr w:type="spellEnd"/>
      <w:r w:rsidRPr="00AF5970">
        <w:rPr>
          <w:rFonts w:ascii="Times New Roman" w:eastAsia="Calibri" w:hAnsi="Times New Roman"/>
          <w:b/>
          <w:sz w:val="24"/>
          <w:szCs w:val="24"/>
        </w:rPr>
        <w:t xml:space="preserve">                                                 </w:t>
      </w:r>
      <w:r>
        <w:rPr>
          <w:rFonts w:ascii="Times New Roman" w:eastAsia="Calibri" w:hAnsi="Times New Roman"/>
          <w:b/>
          <w:sz w:val="24"/>
          <w:szCs w:val="24"/>
        </w:rPr>
        <w:t xml:space="preserve">    </w:t>
      </w:r>
    </w:p>
    <w:p w:rsidR="00437945" w:rsidRPr="00AF5970" w:rsidRDefault="00437945" w:rsidP="00437945">
      <w:pPr>
        <w:widowControl w:val="0"/>
        <w:tabs>
          <w:tab w:val="right" w:pos="-3119"/>
        </w:tabs>
        <w:spacing w:after="0" w:line="240" w:lineRule="auto"/>
        <w:ind w:left="20"/>
        <w:jc w:val="both"/>
        <w:rPr>
          <w:rFonts w:ascii="Times New Roman" w:eastAsia="Calibri" w:hAnsi="Times New Roman"/>
          <w:b/>
          <w:sz w:val="24"/>
          <w:szCs w:val="24"/>
        </w:rPr>
      </w:pPr>
    </w:p>
    <w:p w:rsidR="00437945" w:rsidRPr="00AF5970" w:rsidRDefault="00437945" w:rsidP="00437945">
      <w:pPr>
        <w:widowControl w:val="0"/>
        <w:tabs>
          <w:tab w:val="right" w:pos="-3119"/>
        </w:tabs>
        <w:spacing w:after="0" w:line="240" w:lineRule="auto"/>
        <w:ind w:left="20"/>
        <w:jc w:val="both"/>
        <w:rPr>
          <w:rFonts w:ascii="Times New Roman" w:eastAsia="Calibri" w:hAnsi="Times New Roman"/>
          <w:b/>
          <w:sz w:val="24"/>
          <w:szCs w:val="24"/>
        </w:rPr>
      </w:pPr>
      <w:proofErr w:type="spellStart"/>
      <w:r w:rsidRPr="00AF5970">
        <w:rPr>
          <w:rFonts w:ascii="Times New Roman" w:eastAsia="Calibri" w:hAnsi="Times New Roman"/>
          <w:b/>
          <w:sz w:val="24"/>
          <w:szCs w:val="24"/>
        </w:rPr>
        <w:t>Secretarul</w:t>
      </w:r>
      <w:proofErr w:type="spellEnd"/>
      <w:r w:rsidRPr="00AF5970">
        <w:rPr>
          <w:rFonts w:ascii="Times New Roman" w:eastAsia="Calibri" w:hAnsi="Times New Roman"/>
          <w:b/>
          <w:sz w:val="24"/>
          <w:szCs w:val="24"/>
        </w:rPr>
        <w:t xml:space="preserve"> </w:t>
      </w:r>
      <w:proofErr w:type="spellStart"/>
      <w:r w:rsidRPr="00AF5970">
        <w:rPr>
          <w:rFonts w:ascii="Times New Roman" w:eastAsia="Calibri" w:hAnsi="Times New Roman"/>
          <w:b/>
          <w:sz w:val="24"/>
          <w:szCs w:val="24"/>
        </w:rPr>
        <w:t>Consiliului</w:t>
      </w:r>
      <w:proofErr w:type="spellEnd"/>
      <w:r w:rsidRPr="00AF5970">
        <w:rPr>
          <w:rFonts w:ascii="Times New Roman" w:eastAsia="Calibri" w:hAnsi="Times New Roman"/>
          <w:b/>
          <w:sz w:val="24"/>
          <w:szCs w:val="24"/>
        </w:rPr>
        <w:t xml:space="preserve"> </w:t>
      </w:r>
      <w:proofErr w:type="spellStart"/>
      <w:r w:rsidRPr="00AF5970">
        <w:rPr>
          <w:rFonts w:ascii="Times New Roman" w:eastAsia="Calibri" w:hAnsi="Times New Roman"/>
          <w:b/>
          <w:sz w:val="24"/>
          <w:szCs w:val="24"/>
        </w:rPr>
        <w:t>sătesc</w:t>
      </w:r>
      <w:proofErr w:type="spellEnd"/>
      <w:r w:rsidRPr="00AF5970">
        <w:rPr>
          <w:rFonts w:ascii="Times New Roman" w:eastAsia="Calibri" w:hAnsi="Times New Roman"/>
          <w:b/>
          <w:sz w:val="24"/>
          <w:szCs w:val="24"/>
        </w:rPr>
        <w:t xml:space="preserve">                                      Aurelia   </w:t>
      </w:r>
      <w:proofErr w:type="spellStart"/>
      <w:r w:rsidRPr="00AF5970">
        <w:rPr>
          <w:rFonts w:ascii="Times New Roman" w:eastAsia="Calibri" w:hAnsi="Times New Roman"/>
          <w:b/>
          <w:sz w:val="24"/>
          <w:szCs w:val="24"/>
        </w:rPr>
        <w:t>Badiul</w:t>
      </w:r>
      <w:proofErr w:type="spellEnd"/>
    </w:p>
    <w:p w:rsidR="00437945" w:rsidRDefault="00437945" w:rsidP="00437945">
      <w:pPr>
        <w:rPr>
          <w:rFonts w:ascii="Times New Roman" w:hAnsi="Times New Roman"/>
        </w:rPr>
      </w:pPr>
    </w:p>
    <w:p w:rsidR="00437945" w:rsidRDefault="00437945" w:rsidP="00437945">
      <w:pPr>
        <w:rPr>
          <w:rFonts w:ascii="Times New Roman" w:hAnsi="Times New Roman"/>
        </w:rPr>
      </w:pPr>
    </w:p>
    <w:p w:rsidR="007174D1" w:rsidRDefault="007174D1"/>
    <w:p w:rsidR="00DA2D4F" w:rsidRDefault="00DA2D4F"/>
    <w:p w:rsidR="00DA2D4F" w:rsidRDefault="00DA2D4F"/>
    <w:p w:rsidR="00DA2D4F" w:rsidRDefault="00DA2D4F"/>
    <w:p w:rsidR="00437945" w:rsidRPr="00437945" w:rsidRDefault="00437945" w:rsidP="00437945">
      <w:pPr>
        <w:jc w:val="right"/>
        <w:rPr>
          <w:rFonts w:ascii="Times New Roman" w:hAnsi="Times New Roman"/>
        </w:rPr>
      </w:pPr>
      <w:proofErr w:type="spellStart"/>
      <w:r w:rsidRPr="00437945">
        <w:rPr>
          <w:rFonts w:ascii="Times New Roman" w:hAnsi="Times New Roman"/>
        </w:rPr>
        <w:t>Anexa</w:t>
      </w:r>
      <w:proofErr w:type="spellEnd"/>
      <w:r w:rsidR="002275EA">
        <w:rPr>
          <w:rFonts w:ascii="Times New Roman" w:hAnsi="Times New Roman"/>
        </w:rPr>
        <w:t xml:space="preserve"> </w:t>
      </w:r>
      <w:proofErr w:type="spellStart"/>
      <w:r w:rsidR="002275EA">
        <w:rPr>
          <w:rFonts w:ascii="Times New Roman" w:hAnsi="Times New Roman"/>
        </w:rPr>
        <w:t>nr</w:t>
      </w:r>
      <w:proofErr w:type="spellEnd"/>
      <w:r w:rsidR="002275EA">
        <w:rPr>
          <w:rFonts w:ascii="Times New Roman" w:hAnsi="Times New Roman"/>
        </w:rPr>
        <w:t xml:space="preserve"> 1</w:t>
      </w:r>
      <w:r w:rsidRPr="00437945">
        <w:rPr>
          <w:rFonts w:ascii="Times New Roman" w:hAnsi="Times New Roman"/>
        </w:rPr>
        <w:t xml:space="preserve"> </w:t>
      </w:r>
    </w:p>
    <w:p w:rsidR="00437945" w:rsidRPr="00437945" w:rsidRDefault="00437945" w:rsidP="00437945">
      <w:pPr>
        <w:jc w:val="right"/>
        <w:rPr>
          <w:rFonts w:ascii="Times New Roman" w:hAnsi="Times New Roman"/>
        </w:rPr>
      </w:pPr>
      <w:r w:rsidRPr="00437945">
        <w:rPr>
          <w:rFonts w:ascii="Times New Roman" w:hAnsi="Times New Roman"/>
        </w:rPr>
        <w:t xml:space="preserve">La </w:t>
      </w:r>
      <w:proofErr w:type="spellStart"/>
      <w:r w:rsidRPr="00437945">
        <w:rPr>
          <w:rFonts w:ascii="Times New Roman" w:hAnsi="Times New Roman"/>
        </w:rPr>
        <w:t>decizia</w:t>
      </w:r>
      <w:proofErr w:type="spellEnd"/>
      <w:r w:rsidRPr="00437945">
        <w:rPr>
          <w:rFonts w:ascii="Times New Roman" w:hAnsi="Times New Roman"/>
        </w:rPr>
        <w:t xml:space="preserve">   </w:t>
      </w:r>
      <w:proofErr w:type="spellStart"/>
      <w:r w:rsidRPr="00437945">
        <w:rPr>
          <w:rFonts w:ascii="Times New Roman" w:hAnsi="Times New Roman"/>
        </w:rPr>
        <w:t>Consiliului</w:t>
      </w:r>
      <w:proofErr w:type="spellEnd"/>
      <w:r w:rsidRPr="00437945">
        <w:rPr>
          <w:rFonts w:ascii="Times New Roman" w:hAnsi="Times New Roman"/>
        </w:rPr>
        <w:t xml:space="preserve"> local </w:t>
      </w:r>
      <w:proofErr w:type="spellStart"/>
      <w:proofErr w:type="gramStart"/>
      <w:r w:rsidRPr="00437945">
        <w:rPr>
          <w:rFonts w:ascii="Times New Roman" w:hAnsi="Times New Roman"/>
        </w:rPr>
        <w:t>Gura</w:t>
      </w:r>
      <w:proofErr w:type="spellEnd"/>
      <w:r w:rsidRPr="00437945">
        <w:rPr>
          <w:rFonts w:ascii="Times New Roman" w:hAnsi="Times New Roman"/>
        </w:rPr>
        <w:t xml:space="preserve">  </w:t>
      </w:r>
      <w:proofErr w:type="spellStart"/>
      <w:r w:rsidRPr="00437945">
        <w:rPr>
          <w:rFonts w:ascii="Times New Roman" w:hAnsi="Times New Roman"/>
        </w:rPr>
        <w:t>Bicului</w:t>
      </w:r>
      <w:proofErr w:type="spellEnd"/>
      <w:proofErr w:type="gramEnd"/>
    </w:p>
    <w:p w:rsidR="00437945" w:rsidRPr="00437945" w:rsidRDefault="00437945" w:rsidP="00437945">
      <w:pPr>
        <w:jc w:val="center"/>
        <w:rPr>
          <w:rFonts w:ascii="Times New Roman" w:hAnsi="Times New Roman"/>
        </w:rPr>
      </w:pPr>
      <w:r w:rsidRPr="00437945">
        <w:rPr>
          <w:rFonts w:ascii="Times New Roman" w:hAnsi="Times New Roman"/>
        </w:rPr>
        <w:t xml:space="preserve">                                                                                   </w:t>
      </w:r>
      <w:r w:rsidR="00BC0C0C">
        <w:rPr>
          <w:rFonts w:ascii="Times New Roman" w:hAnsi="Times New Roman"/>
        </w:rPr>
        <w:t xml:space="preserve">                                       </w:t>
      </w:r>
      <w:proofErr w:type="spellStart"/>
      <w:r w:rsidRPr="00437945">
        <w:rPr>
          <w:rFonts w:ascii="Times New Roman" w:hAnsi="Times New Roman"/>
        </w:rPr>
        <w:t>Nr</w:t>
      </w:r>
      <w:proofErr w:type="spellEnd"/>
      <w:r w:rsidRPr="00437945">
        <w:rPr>
          <w:rFonts w:ascii="Times New Roman" w:hAnsi="Times New Roman"/>
        </w:rPr>
        <w:t>___ din________2021</w:t>
      </w:r>
    </w:p>
    <w:p w:rsidR="00437945" w:rsidRPr="00437945" w:rsidRDefault="00437945" w:rsidP="00437945">
      <w:pPr>
        <w:jc w:val="center"/>
        <w:rPr>
          <w:rFonts w:ascii="Times New Roman" w:hAnsi="Times New Roman"/>
          <w:b/>
        </w:rPr>
      </w:pPr>
      <w:bookmarkStart w:id="2" w:name="_Hlk57402070"/>
      <w:proofErr w:type="spellStart"/>
      <w:r w:rsidRPr="00437945">
        <w:rPr>
          <w:rFonts w:ascii="Times New Roman" w:hAnsi="Times New Roman"/>
          <w:b/>
        </w:rPr>
        <w:t>Indicatorii</w:t>
      </w:r>
      <w:proofErr w:type="spellEnd"/>
      <w:r w:rsidRPr="00437945">
        <w:rPr>
          <w:rFonts w:ascii="Times New Roman" w:hAnsi="Times New Roman"/>
          <w:b/>
        </w:rPr>
        <w:t xml:space="preserve"> </w:t>
      </w:r>
      <w:proofErr w:type="spellStart"/>
      <w:r w:rsidRPr="00437945">
        <w:rPr>
          <w:rFonts w:ascii="Times New Roman" w:hAnsi="Times New Roman"/>
          <w:b/>
        </w:rPr>
        <w:t>generali</w:t>
      </w:r>
      <w:proofErr w:type="spellEnd"/>
      <w:r w:rsidRPr="00437945">
        <w:rPr>
          <w:rFonts w:ascii="Times New Roman" w:hAnsi="Times New Roman"/>
          <w:b/>
        </w:rPr>
        <w:t xml:space="preserve"> </w:t>
      </w:r>
      <w:proofErr w:type="spellStart"/>
      <w:r w:rsidRPr="00437945">
        <w:rPr>
          <w:rFonts w:ascii="Times New Roman" w:hAnsi="Times New Roman"/>
          <w:b/>
        </w:rPr>
        <w:t>si</w:t>
      </w:r>
      <w:proofErr w:type="spellEnd"/>
      <w:r w:rsidRPr="00437945">
        <w:rPr>
          <w:rFonts w:ascii="Times New Roman" w:hAnsi="Times New Roman"/>
          <w:b/>
        </w:rPr>
        <w:t xml:space="preserve"> </w:t>
      </w:r>
      <w:proofErr w:type="spellStart"/>
      <w:r w:rsidRPr="00437945">
        <w:rPr>
          <w:rFonts w:ascii="Times New Roman" w:hAnsi="Times New Roman"/>
          <w:b/>
        </w:rPr>
        <w:t>sursele</w:t>
      </w:r>
      <w:proofErr w:type="spellEnd"/>
      <w:r w:rsidRPr="00437945">
        <w:rPr>
          <w:rFonts w:ascii="Times New Roman" w:hAnsi="Times New Roman"/>
          <w:b/>
        </w:rPr>
        <w:t xml:space="preserve"> de </w:t>
      </w:r>
      <w:proofErr w:type="spellStart"/>
      <w:r w:rsidRPr="00437945">
        <w:rPr>
          <w:rFonts w:ascii="Times New Roman" w:hAnsi="Times New Roman"/>
          <w:b/>
        </w:rPr>
        <w:t>finantare</w:t>
      </w:r>
      <w:proofErr w:type="spellEnd"/>
      <w:r w:rsidRPr="00437945">
        <w:rPr>
          <w:rFonts w:ascii="Times New Roman" w:hAnsi="Times New Roman"/>
          <w:b/>
        </w:rPr>
        <w:t xml:space="preserve"> ale </w:t>
      </w:r>
      <w:proofErr w:type="spellStart"/>
      <w:r w:rsidRPr="00437945">
        <w:rPr>
          <w:rFonts w:ascii="Times New Roman" w:hAnsi="Times New Roman"/>
          <w:b/>
        </w:rPr>
        <w:t>bugetului</w:t>
      </w:r>
      <w:proofErr w:type="spellEnd"/>
      <w:r w:rsidRPr="00437945">
        <w:rPr>
          <w:rFonts w:ascii="Times New Roman" w:hAnsi="Times New Roman"/>
          <w:b/>
        </w:rPr>
        <w:t xml:space="preserve"> local</w:t>
      </w:r>
    </w:p>
    <w:bookmarkEnd w:id="2"/>
    <w:p w:rsidR="00437945" w:rsidRPr="00437945" w:rsidRDefault="00437945" w:rsidP="00437945">
      <w:pPr>
        <w:jc w:val="right"/>
        <w:rPr>
          <w:rFonts w:ascii="Times New Roman" w:hAnsi="Times New Roman"/>
        </w:rPr>
      </w:pPr>
    </w:p>
    <w:tbl>
      <w:tblPr>
        <w:tblW w:w="99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56"/>
        <w:gridCol w:w="986"/>
        <w:gridCol w:w="1451"/>
      </w:tblGrid>
      <w:tr w:rsidR="00437945" w:rsidRPr="00437945" w:rsidTr="00EB6A6B">
        <w:tc>
          <w:tcPr>
            <w:tcW w:w="7556" w:type="dxa"/>
            <w:shd w:val="clear" w:color="auto" w:fill="DEEAF6"/>
          </w:tcPr>
          <w:p w:rsidR="00437945" w:rsidRPr="00437945" w:rsidRDefault="00437945" w:rsidP="00437945">
            <w:pPr>
              <w:tabs>
                <w:tab w:val="left" w:pos="1560"/>
                <w:tab w:val="left" w:pos="5535"/>
              </w:tabs>
              <w:spacing w:after="0" w:line="240" w:lineRule="auto"/>
              <w:rPr>
                <w:rFonts w:ascii="Times New Roman" w:hAnsi="Times New Roman"/>
              </w:rPr>
            </w:pPr>
            <w:r w:rsidRPr="00437945">
              <w:rPr>
                <w:rFonts w:ascii="Times New Roman" w:hAnsi="Times New Roman"/>
              </w:rPr>
              <w:tab/>
            </w:r>
            <w:proofErr w:type="spellStart"/>
            <w:r w:rsidRPr="00437945">
              <w:rPr>
                <w:rFonts w:ascii="Times New Roman" w:hAnsi="Times New Roman"/>
              </w:rPr>
              <w:t>Denumirea</w:t>
            </w:r>
            <w:proofErr w:type="spellEnd"/>
            <w:r w:rsidRPr="00437945">
              <w:rPr>
                <w:rFonts w:ascii="Times New Roman" w:hAnsi="Times New Roman"/>
              </w:rPr>
              <w:tab/>
            </w:r>
          </w:p>
        </w:tc>
        <w:tc>
          <w:tcPr>
            <w:tcW w:w="986" w:type="dxa"/>
            <w:shd w:val="clear" w:color="auto" w:fill="DEEAF6"/>
          </w:tcPr>
          <w:p w:rsidR="00437945" w:rsidRPr="00437945" w:rsidRDefault="00437945" w:rsidP="00437945">
            <w:pPr>
              <w:spacing w:after="0" w:line="240" w:lineRule="auto"/>
              <w:jc w:val="center"/>
              <w:rPr>
                <w:rFonts w:ascii="Times New Roman" w:hAnsi="Times New Roman"/>
              </w:rPr>
            </w:pPr>
            <w:r w:rsidRPr="00437945">
              <w:rPr>
                <w:rFonts w:ascii="Times New Roman" w:hAnsi="Times New Roman"/>
              </w:rPr>
              <w:t xml:space="preserve">Cod </w:t>
            </w:r>
          </w:p>
        </w:tc>
        <w:tc>
          <w:tcPr>
            <w:tcW w:w="1451" w:type="dxa"/>
            <w:shd w:val="clear" w:color="auto" w:fill="DEEAF6"/>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Suma,mii</w:t>
            </w:r>
            <w:proofErr w:type="spellEnd"/>
            <w:r w:rsidRPr="00437945">
              <w:rPr>
                <w:rFonts w:ascii="Times New Roman" w:hAnsi="Times New Roman"/>
              </w:rPr>
              <w:t xml:space="preserve"> lei</w:t>
            </w:r>
          </w:p>
        </w:tc>
      </w:tr>
      <w:tr w:rsidR="00437945" w:rsidRPr="00437945" w:rsidTr="00EB6A6B">
        <w:tc>
          <w:tcPr>
            <w:tcW w:w="7556"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I.Venituri</w:t>
            </w:r>
            <w:proofErr w:type="spellEnd"/>
            <w:r w:rsidRPr="00437945">
              <w:rPr>
                <w:rFonts w:ascii="Times New Roman" w:hAnsi="Times New Roman"/>
              </w:rPr>
              <w:t>, total</w:t>
            </w:r>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w:t>
            </w:r>
          </w:p>
        </w:tc>
        <w:tc>
          <w:tcPr>
            <w:tcW w:w="1451"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5977,9</w:t>
            </w:r>
          </w:p>
        </w:tc>
      </w:tr>
      <w:tr w:rsidR="00437945" w:rsidRPr="00437945" w:rsidTr="00EB6A6B">
        <w:tc>
          <w:tcPr>
            <w:tcW w:w="7556"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Inclusiv</w:t>
            </w:r>
            <w:proofErr w:type="spellEnd"/>
          </w:p>
        </w:tc>
        <w:tc>
          <w:tcPr>
            <w:tcW w:w="986" w:type="dxa"/>
          </w:tcPr>
          <w:p w:rsidR="00437945" w:rsidRPr="00437945" w:rsidRDefault="00437945" w:rsidP="00437945">
            <w:pPr>
              <w:spacing w:after="0" w:line="240" w:lineRule="auto"/>
              <w:rPr>
                <w:rFonts w:ascii="Times New Roman" w:hAnsi="Times New Roman"/>
              </w:rPr>
            </w:pPr>
          </w:p>
        </w:tc>
        <w:tc>
          <w:tcPr>
            <w:tcW w:w="1451" w:type="dxa"/>
          </w:tcPr>
          <w:p w:rsidR="00437945" w:rsidRPr="00437945" w:rsidRDefault="00437945" w:rsidP="00437945">
            <w:pPr>
              <w:spacing w:after="0" w:line="240" w:lineRule="auto"/>
              <w:rPr>
                <w:rFonts w:ascii="Times New Roman" w:hAnsi="Times New Roman"/>
              </w:rPr>
            </w:pPr>
          </w:p>
        </w:tc>
      </w:tr>
      <w:tr w:rsidR="00437945" w:rsidRPr="00437945" w:rsidTr="00EB6A6B">
        <w:tc>
          <w:tcPr>
            <w:tcW w:w="7556"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Transferuri</w:t>
            </w:r>
            <w:proofErr w:type="spellEnd"/>
            <w:r w:rsidRPr="00437945">
              <w:rPr>
                <w:rFonts w:ascii="Times New Roman" w:hAnsi="Times New Roman"/>
              </w:rPr>
              <w:t xml:space="preserve"> </w:t>
            </w:r>
            <w:proofErr w:type="spellStart"/>
            <w:r w:rsidRPr="00437945">
              <w:rPr>
                <w:rFonts w:ascii="Times New Roman" w:hAnsi="Times New Roman"/>
              </w:rPr>
              <w:t>curente</w:t>
            </w:r>
            <w:proofErr w:type="spellEnd"/>
            <w:r w:rsidRPr="00437945">
              <w:rPr>
                <w:rFonts w:ascii="Times New Roman" w:hAnsi="Times New Roman"/>
              </w:rPr>
              <w:t xml:space="preserve"> </w:t>
            </w:r>
            <w:proofErr w:type="spellStart"/>
            <w:r w:rsidRPr="00437945">
              <w:rPr>
                <w:rFonts w:ascii="Times New Roman" w:hAnsi="Times New Roman"/>
              </w:rPr>
              <w:t>primite</w:t>
            </w:r>
            <w:proofErr w:type="spellEnd"/>
            <w:r w:rsidRPr="00437945">
              <w:rPr>
                <w:rFonts w:ascii="Times New Roman" w:hAnsi="Times New Roman"/>
              </w:rPr>
              <w:t xml:space="preserve"> cu </w:t>
            </w:r>
            <w:proofErr w:type="spellStart"/>
            <w:r w:rsidRPr="00437945">
              <w:rPr>
                <w:rFonts w:ascii="Times New Roman" w:hAnsi="Times New Roman"/>
              </w:rPr>
              <w:t>destinatie</w:t>
            </w:r>
            <w:proofErr w:type="spellEnd"/>
            <w:r w:rsidRPr="00437945">
              <w:rPr>
                <w:rFonts w:ascii="Times New Roman" w:hAnsi="Times New Roman"/>
              </w:rPr>
              <w:t xml:space="preserve"> </w:t>
            </w:r>
            <w:proofErr w:type="spellStart"/>
            <w:r w:rsidRPr="00437945">
              <w:rPr>
                <w:rFonts w:ascii="Times New Roman" w:hAnsi="Times New Roman"/>
              </w:rPr>
              <w:t>speciala</w:t>
            </w:r>
            <w:proofErr w:type="spellEnd"/>
            <w:r w:rsidRPr="00437945">
              <w:rPr>
                <w:rFonts w:ascii="Times New Roman" w:hAnsi="Times New Roman"/>
              </w:rPr>
              <w:t xml:space="preserve"> </w:t>
            </w:r>
            <w:proofErr w:type="spellStart"/>
            <w:r w:rsidRPr="00437945">
              <w:rPr>
                <w:rFonts w:ascii="Times New Roman" w:hAnsi="Times New Roman"/>
              </w:rPr>
              <w:t>intre</w:t>
            </w:r>
            <w:proofErr w:type="spellEnd"/>
            <w:r w:rsidRPr="00437945">
              <w:rPr>
                <w:rFonts w:ascii="Times New Roman" w:hAnsi="Times New Roman"/>
              </w:rPr>
              <w:t xml:space="preserve"> </w:t>
            </w:r>
            <w:proofErr w:type="spellStart"/>
            <w:r w:rsidRPr="00437945">
              <w:rPr>
                <w:rFonts w:ascii="Times New Roman" w:hAnsi="Times New Roman"/>
              </w:rPr>
              <w:t>bugetul</w:t>
            </w:r>
            <w:proofErr w:type="spellEnd"/>
            <w:r w:rsidRPr="00437945">
              <w:rPr>
                <w:rFonts w:ascii="Times New Roman" w:hAnsi="Times New Roman"/>
              </w:rPr>
              <w:t xml:space="preserve"> de stat </w:t>
            </w:r>
            <w:proofErr w:type="spellStart"/>
            <w:r w:rsidRPr="00437945">
              <w:rPr>
                <w:rFonts w:ascii="Times New Roman" w:hAnsi="Times New Roman"/>
              </w:rPr>
              <w:t>si</w:t>
            </w:r>
            <w:proofErr w:type="spellEnd"/>
            <w:r w:rsidRPr="00437945">
              <w:rPr>
                <w:rFonts w:ascii="Times New Roman" w:hAnsi="Times New Roman"/>
              </w:rPr>
              <w:t xml:space="preserve"> </w:t>
            </w:r>
            <w:proofErr w:type="spellStart"/>
            <w:r w:rsidRPr="00437945">
              <w:rPr>
                <w:rFonts w:ascii="Times New Roman" w:hAnsi="Times New Roman"/>
              </w:rPr>
              <w:t>bugetele</w:t>
            </w:r>
            <w:proofErr w:type="spellEnd"/>
            <w:r w:rsidRPr="00437945">
              <w:rPr>
                <w:rFonts w:ascii="Times New Roman" w:hAnsi="Times New Roman"/>
              </w:rPr>
              <w:t xml:space="preserve"> locale de </w:t>
            </w:r>
            <w:proofErr w:type="spellStart"/>
            <w:r w:rsidRPr="00437945">
              <w:rPr>
                <w:rFonts w:ascii="Times New Roman" w:hAnsi="Times New Roman"/>
              </w:rPr>
              <w:t>nivelul</w:t>
            </w:r>
            <w:proofErr w:type="spellEnd"/>
            <w:r w:rsidRPr="00437945">
              <w:rPr>
                <w:rFonts w:ascii="Times New Roman" w:hAnsi="Times New Roman"/>
              </w:rPr>
              <w:t xml:space="preserve"> I </w:t>
            </w:r>
            <w:proofErr w:type="spellStart"/>
            <w:r w:rsidRPr="00437945">
              <w:rPr>
                <w:rFonts w:ascii="Times New Roman" w:hAnsi="Times New Roman"/>
              </w:rPr>
              <w:t>pentru</w:t>
            </w:r>
            <w:proofErr w:type="spellEnd"/>
            <w:r w:rsidRPr="00437945">
              <w:rPr>
                <w:rFonts w:ascii="Times New Roman" w:hAnsi="Times New Roman"/>
              </w:rPr>
              <w:t xml:space="preserve"> </w:t>
            </w:r>
            <w:proofErr w:type="spellStart"/>
            <w:r w:rsidRPr="00437945">
              <w:rPr>
                <w:rFonts w:ascii="Times New Roman" w:hAnsi="Times New Roman"/>
              </w:rPr>
              <w:t>invatamintul</w:t>
            </w:r>
            <w:proofErr w:type="spellEnd"/>
            <w:r w:rsidRPr="00437945">
              <w:rPr>
                <w:rFonts w:ascii="Times New Roman" w:hAnsi="Times New Roman"/>
              </w:rPr>
              <w:t xml:space="preserve"> </w:t>
            </w:r>
            <w:proofErr w:type="spellStart"/>
            <w:r w:rsidRPr="00437945">
              <w:rPr>
                <w:rFonts w:ascii="Times New Roman" w:hAnsi="Times New Roman"/>
              </w:rPr>
              <w:t>prescolar,primar,secundar</w:t>
            </w:r>
            <w:proofErr w:type="spellEnd"/>
            <w:r w:rsidRPr="00437945">
              <w:rPr>
                <w:rFonts w:ascii="Times New Roman" w:hAnsi="Times New Roman"/>
              </w:rPr>
              <w:t xml:space="preserve"> </w:t>
            </w:r>
            <w:proofErr w:type="spellStart"/>
            <w:r w:rsidRPr="00437945">
              <w:rPr>
                <w:rFonts w:ascii="Times New Roman" w:hAnsi="Times New Roman"/>
              </w:rPr>
              <w:t>general,special</w:t>
            </w:r>
            <w:proofErr w:type="spellEnd"/>
            <w:r w:rsidRPr="00437945">
              <w:rPr>
                <w:rFonts w:ascii="Times New Roman" w:hAnsi="Times New Roman"/>
              </w:rPr>
              <w:t xml:space="preserve"> </w:t>
            </w:r>
            <w:proofErr w:type="spellStart"/>
            <w:r w:rsidRPr="00437945">
              <w:rPr>
                <w:rFonts w:ascii="Times New Roman" w:hAnsi="Times New Roman"/>
              </w:rPr>
              <w:t>si</w:t>
            </w:r>
            <w:proofErr w:type="spellEnd"/>
            <w:r w:rsidRPr="00437945">
              <w:rPr>
                <w:rFonts w:ascii="Times New Roman" w:hAnsi="Times New Roman"/>
              </w:rPr>
              <w:t xml:space="preserve"> </w:t>
            </w:r>
            <w:proofErr w:type="spellStart"/>
            <w:r w:rsidRPr="00437945">
              <w:rPr>
                <w:rFonts w:ascii="Times New Roman" w:hAnsi="Times New Roman"/>
              </w:rPr>
              <w:t>complementar</w:t>
            </w:r>
            <w:proofErr w:type="spellEnd"/>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191211</w:t>
            </w:r>
          </w:p>
        </w:tc>
        <w:tc>
          <w:tcPr>
            <w:tcW w:w="1451"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2925,7</w:t>
            </w:r>
          </w:p>
        </w:tc>
      </w:tr>
      <w:tr w:rsidR="00437945" w:rsidRPr="00437945" w:rsidTr="00EB6A6B">
        <w:tc>
          <w:tcPr>
            <w:tcW w:w="7556"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Transferuri</w:t>
            </w:r>
            <w:proofErr w:type="spellEnd"/>
            <w:r w:rsidRPr="00437945">
              <w:rPr>
                <w:rFonts w:ascii="Times New Roman" w:hAnsi="Times New Roman"/>
              </w:rPr>
              <w:t xml:space="preserve"> </w:t>
            </w:r>
            <w:proofErr w:type="spellStart"/>
            <w:r w:rsidRPr="00437945">
              <w:rPr>
                <w:rFonts w:ascii="Times New Roman" w:hAnsi="Times New Roman"/>
              </w:rPr>
              <w:t>curente</w:t>
            </w:r>
            <w:proofErr w:type="spellEnd"/>
            <w:r w:rsidRPr="00437945">
              <w:rPr>
                <w:rFonts w:ascii="Times New Roman" w:hAnsi="Times New Roman"/>
              </w:rPr>
              <w:t xml:space="preserve"> primate cu </w:t>
            </w:r>
            <w:proofErr w:type="spellStart"/>
            <w:r w:rsidRPr="00437945">
              <w:rPr>
                <w:rFonts w:ascii="Times New Roman" w:hAnsi="Times New Roman"/>
              </w:rPr>
              <w:t>destinatie</w:t>
            </w:r>
            <w:proofErr w:type="spellEnd"/>
            <w:r w:rsidRPr="00437945">
              <w:rPr>
                <w:rFonts w:ascii="Times New Roman" w:hAnsi="Times New Roman"/>
              </w:rPr>
              <w:t xml:space="preserve"> </w:t>
            </w:r>
            <w:proofErr w:type="spellStart"/>
            <w:r w:rsidRPr="00437945">
              <w:rPr>
                <w:rFonts w:ascii="Times New Roman" w:hAnsi="Times New Roman"/>
              </w:rPr>
              <w:t>speciala</w:t>
            </w:r>
            <w:proofErr w:type="spellEnd"/>
            <w:r w:rsidRPr="00437945">
              <w:rPr>
                <w:rFonts w:ascii="Times New Roman" w:hAnsi="Times New Roman"/>
              </w:rPr>
              <w:t xml:space="preserve"> </w:t>
            </w:r>
            <w:proofErr w:type="spellStart"/>
            <w:r w:rsidRPr="00437945">
              <w:rPr>
                <w:rFonts w:ascii="Times New Roman" w:hAnsi="Times New Roman"/>
              </w:rPr>
              <w:t>intre</w:t>
            </w:r>
            <w:proofErr w:type="spellEnd"/>
            <w:r w:rsidRPr="00437945">
              <w:rPr>
                <w:rFonts w:ascii="Times New Roman" w:hAnsi="Times New Roman"/>
              </w:rPr>
              <w:t xml:space="preserve"> </w:t>
            </w:r>
            <w:proofErr w:type="spellStart"/>
            <w:r w:rsidRPr="00437945">
              <w:rPr>
                <w:rFonts w:ascii="Times New Roman" w:hAnsi="Times New Roman"/>
              </w:rPr>
              <w:t>bugetul</w:t>
            </w:r>
            <w:proofErr w:type="spellEnd"/>
            <w:r w:rsidRPr="00437945">
              <w:rPr>
                <w:rFonts w:ascii="Times New Roman" w:hAnsi="Times New Roman"/>
              </w:rPr>
              <w:t xml:space="preserve"> de stat </w:t>
            </w:r>
            <w:proofErr w:type="spellStart"/>
            <w:r w:rsidRPr="00437945">
              <w:rPr>
                <w:rFonts w:ascii="Times New Roman" w:hAnsi="Times New Roman"/>
              </w:rPr>
              <w:t>si</w:t>
            </w:r>
            <w:proofErr w:type="spellEnd"/>
            <w:r w:rsidRPr="00437945">
              <w:rPr>
                <w:rFonts w:ascii="Times New Roman" w:hAnsi="Times New Roman"/>
              </w:rPr>
              <w:t xml:space="preserve"> </w:t>
            </w:r>
            <w:proofErr w:type="spellStart"/>
            <w:r w:rsidRPr="00437945">
              <w:rPr>
                <w:rFonts w:ascii="Times New Roman" w:hAnsi="Times New Roman"/>
              </w:rPr>
              <w:t>bugetele</w:t>
            </w:r>
            <w:proofErr w:type="spellEnd"/>
            <w:r w:rsidRPr="00437945">
              <w:rPr>
                <w:rFonts w:ascii="Times New Roman" w:hAnsi="Times New Roman"/>
              </w:rPr>
              <w:t xml:space="preserve"> locale de </w:t>
            </w:r>
            <w:proofErr w:type="spellStart"/>
            <w:r w:rsidRPr="00437945">
              <w:rPr>
                <w:rFonts w:ascii="Times New Roman" w:hAnsi="Times New Roman"/>
              </w:rPr>
              <w:t>nivelul</w:t>
            </w:r>
            <w:proofErr w:type="spellEnd"/>
            <w:r w:rsidRPr="00437945">
              <w:rPr>
                <w:rFonts w:ascii="Times New Roman" w:hAnsi="Times New Roman"/>
              </w:rPr>
              <w:t xml:space="preserve"> I </w:t>
            </w:r>
            <w:proofErr w:type="spellStart"/>
            <w:r w:rsidRPr="00437945">
              <w:rPr>
                <w:rFonts w:ascii="Times New Roman" w:hAnsi="Times New Roman"/>
              </w:rPr>
              <w:t>pentru</w:t>
            </w:r>
            <w:proofErr w:type="spellEnd"/>
            <w:r w:rsidRPr="00437945">
              <w:rPr>
                <w:rFonts w:ascii="Times New Roman" w:hAnsi="Times New Roman"/>
              </w:rPr>
              <w:t xml:space="preserve"> </w:t>
            </w:r>
            <w:proofErr w:type="spellStart"/>
            <w:r w:rsidRPr="00437945">
              <w:rPr>
                <w:rFonts w:ascii="Times New Roman" w:hAnsi="Times New Roman"/>
              </w:rPr>
              <w:t>infrastructura</w:t>
            </w:r>
            <w:proofErr w:type="spellEnd"/>
            <w:r w:rsidRPr="00437945">
              <w:rPr>
                <w:rFonts w:ascii="Times New Roman" w:hAnsi="Times New Roman"/>
              </w:rPr>
              <w:t xml:space="preserve"> </w:t>
            </w:r>
            <w:proofErr w:type="spellStart"/>
            <w:r w:rsidRPr="00437945">
              <w:rPr>
                <w:rFonts w:ascii="Times New Roman" w:hAnsi="Times New Roman"/>
              </w:rPr>
              <w:t>drumurilor</w:t>
            </w:r>
            <w:proofErr w:type="spellEnd"/>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191216</w:t>
            </w:r>
          </w:p>
        </w:tc>
        <w:tc>
          <w:tcPr>
            <w:tcW w:w="1451"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419,8</w:t>
            </w:r>
          </w:p>
        </w:tc>
      </w:tr>
      <w:tr w:rsidR="00437945" w:rsidRPr="00437945" w:rsidTr="00EB6A6B">
        <w:tc>
          <w:tcPr>
            <w:tcW w:w="7556"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Transferuri</w:t>
            </w:r>
            <w:proofErr w:type="spellEnd"/>
            <w:r w:rsidRPr="00437945">
              <w:rPr>
                <w:rFonts w:ascii="Times New Roman" w:hAnsi="Times New Roman"/>
              </w:rPr>
              <w:t xml:space="preserve"> </w:t>
            </w:r>
            <w:proofErr w:type="spellStart"/>
            <w:r w:rsidRPr="00437945">
              <w:rPr>
                <w:rFonts w:ascii="Times New Roman" w:hAnsi="Times New Roman"/>
              </w:rPr>
              <w:t>curente</w:t>
            </w:r>
            <w:proofErr w:type="spellEnd"/>
            <w:r w:rsidRPr="00437945">
              <w:rPr>
                <w:rFonts w:ascii="Times New Roman" w:hAnsi="Times New Roman"/>
              </w:rPr>
              <w:t xml:space="preserve"> </w:t>
            </w:r>
            <w:proofErr w:type="spellStart"/>
            <w:r w:rsidRPr="00437945">
              <w:rPr>
                <w:rFonts w:ascii="Times New Roman" w:hAnsi="Times New Roman"/>
              </w:rPr>
              <w:t>primite</w:t>
            </w:r>
            <w:proofErr w:type="spellEnd"/>
            <w:r w:rsidRPr="00437945">
              <w:rPr>
                <w:rFonts w:ascii="Times New Roman" w:hAnsi="Times New Roman"/>
              </w:rPr>
              <w:t xml:space="preserve"> cu </w:t>
            </w:r>
            <w:proofErr w:type="spellStart"/>
            <w:r w:rsidRPr="00437945">
              <w:rPr>
                <w:rFonts w:ascii="Times New Roman" w:hAnsi="Times New Roman"/>
              </w:rPr>
              <w:t>destinatie</w:t>
            </w:r>
            <w:proofErr w:type="spellEnd"/>
            <w:r w:rsidRPr="00437945">
              <w:rPr>
                <w:rFonts w:ascii="Times New Roman" w:hAnsi="Times New Roman"/>
              </w:rPr>
              <w:t xml:space="preserve"> </w:t>
            </w:r>
            <w:proofErr w:type="spellStart"/>
            <w:r w:rsidRPr="00437945">
              <w:rPr>
                <w:rFonts w:ascii="Times New Roman" w:hAnsi="Times New Roman"/>
              </w:rPr>
              <w:t>generala</w:t>
            </w:r>
            <w:proofErr w:type="spellEnd"/>
            <w:r w:rsidRPr="00437945">
              <w:rPr>
                <w:rFonts w:ascii="Times New Roman" w:hAnsi="Times New Roman"/>
              </w:rPr>
              <w:t xml:space="preserve"> </w:t>
            </w:r>
            <w:proofErr w:type="spellStart"/>
            <w:r w:rsidRPr="00437945">
              <w:rPr>
                <w:rFonts w:ascii="Times New Roman" w:hAnsi="Times New Roman"/>
              </w:rPr>
              <w:t>intre</w:t>
            </w:r>
            <w:proofErr w:type="spellEnd"/>
            <w:r w:rsidRPr="00437945">
              <w:rPr>
                <w:rFonts w:ascii="Times New Roman" w:hAnsi="Times New Roman"/>
              </w:rPr>
              <w:t xml:space="preserve"> </w:t>
            </w:r>
            <w:proofErr w:type="spellStart"/>
            <w:r w:rsidRPr="00437945">
              <w:rPr>
                <w:rFonts w:ascii="Times New Roman" w:hAnsi="Times New Roman"/>
              </w:rPr>
              <w:t>bugetul</w:t>
            </w:r>
            <w:proofErr w:type="spellEnd"/>
            <w:r w:rsidRPr="00437945">
              <w:rPr>
                <w:rFonts w:ascii="Times New Roman" w:hAnsi="Times New Roman"/>
              </w:rPr>
              <w:t xml:space="preserve"> de stat s </w:t>
            </w:r>
            <w:proofErr w:type="spellStart"/>
            <w:r w:rsidRPr="00437945">
              <w:rPr>
                <w:rFonts w:ascii="Times New Roman" w:hAnsi="Times New Roman"/>
              </w:rPr>
              <w:t>bugetele</w:t>
            </w:r>
            <w:proofErr w:type="spellEnd"/>
            <w:r w:rsidRPr="00437945">
              <w:rPr>
                <w:rFonts w:ascii="Times New Roman" w:hAnsi="Times New Roman"/>
              </w:rPr>
              <w:t xml:space="preserve"> locale de </w:t>
            </w:r>
            <w:proofErr w:type="spellStart"/>
            <w:r w:rsidRPr="00437945">
              <w:rPr>
                <w:rFonts w:ascii="Times New Roman" w:hAnsi="Times New Roman"/>
              </w:rPr>
              <w:t>nivelul</w:t>
            </w:r>
            <w:proofErr w:type="spellEnd"/>
            <w:r w:rsidRPr="00437945">
              <w:rPr>
                <w:rFonts w:ascii="Times New Roman" w:hAnsi="Times New Roman"/>
              </w:rPr>
              <w:t xml:space="preserve"> I</w:t>
            </w:r>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191231</w:t>
            </w:r>
          </w:p>
        </w:tc>
        <w:tc>
          <w:tcPr>
            <w:tcW w:w="1451" w:type="dxa"/>
          </w:tcPr>
          <w:p w:rsidR="00437945" w:rsidRPr="00437945" w:rsidRDefault="00437945" w:rsidP="00437945">
            <w:pPr>
              <w:spacing w:after="0" w:line="240" w:lineRule="auto"/>
              <w:rPr>
                <w:rFonts w:ascii="Times New Roman" w:hAnsi="Times New Roman"/>
                <w:lang w:val="ro-MD"/>
              </w:rPr>
            </w:pPr>
            <w:r w:rsidRPr="00437945">
              <w:rPr>
                <w:rFonts w:ascii="Times New Roman" w:hAnsi="Times New Roman"/>
                <w:lang w:val="ro-MD"/>
              </w:rPr>
              <w:t>970,2</w:t>
            </w:r>
          </w:p>
        </w:tc>
      </w:tr>
      <w:tr w:rsidR="00437945" w:rsidRPr="00437945" w:rsidTr="00EB6A6B">
        <w:tc>
          <w:tcPr>
            <w:tcW w:w="7556"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Transferuri</w:t>
            </w:r>
            <w:proofErr w:type="spellEnd"/>
            <w:r w:rsidRPr="00437945">
              <w:rPr>
                <w:rFonts w:ascii="Times New Roman" w:hAnsi="Times New Roman"/>
              </w:rPr>
              <w:t xml:space="preserve"> </w:t>
            </w:r>
            <w:proofErr w:type="spellStart"/>
            <w:r w:rsidRPr="00437945">
              <w:rPr>
                <w:rFonts w:ascii="Times New Roman" w:hAnsi="Times New Roman"/>
              </w:rPr>
              <w:t>curente</w:t>
            </w:r>
            <w:proofErr w:type="spellEnd"/>
            <w:r w:rsidRPr="00437945">
              <w:rPr>
                <w:rFonts w:ascii="Times New Roman" w:hAnsi="Times New Roman"/>
              </w:rPr>
              <w:t xml:space="preserve"> primate cu </w:t>
            </w:r>
            <w:proofErr w:type="spellStart"/>
            <w:r w:rsidRPr="00437945">
              <w:rPr>
                <w:rFonts w:ascii="Times New Roman" w:hAnsi="Times New Roman"/>
              </w:rPr>
              <w:t>destinație</w:t>
            </w:r>
            <w:proofErr w:type="spellEnd"/>
            <w:r w:rsidRPr="00437945">
              <w:rPr>
                <w:rFonts w:ascii="Times New Roman" w:hAnsi="Times New Roman"/>
              </w:rPr>
              <w:t xml:space="preserve"> general din </w:t>
            </w:r>
            <w:proofErr w:type="spellStart"/>
            <w:r w:rsidRPr="00437945">
              <w:rPr>
                <w:rFonts w:ascii="Times New Roman" w:hAnsi="Times New Roman"/>
              </w:rPr>
              <w:t>fondul</w:t>
            </w:r>
            <w:proofErr w:type="spellEnd"/>
            <w:r w:rsidRPr="00437945">
              <w:rPr>
                <w:rFonts w:ascii="Times New Roman" w:hAnsi="Times New Roman"/>
              </w:rPr>
              <w:t xml:space="preserve"> de </w:t>
            </w:r>
            <w:proofErr w:type="spellStart"/>
            <w:r w:rsidRPr="00437945">
              <w:rPr>
                <w:rFonts w:ascii="Times New Roman" w:hAnsi="Times New Roman"/>
              </w:rPr>
              <w:t>compensare</w:t>
            </w:r>
            <w:proofErr w:type="spellEnd"/>
            <w:r w:rsidRPr="00437945">
              <w:rPr>
                <w:rFonts w:ascii="Times New Roman" w:hAnsi="Times New Roman"/>
              </w:rPr>
              <w:t xml:space="preserve"> </w:t>
            </w:r>
            <w:proofErr w:type="spellStart"/>
            <w:r w:rsidRPr="00437945">
              <w:rPr>
                <w:rFonts w:ascii="Times New Roman" w:hAnsi="Times New Roman"/>
              </w:rPr>
              <w:t>între</w:t>
            </w:r>
            <w:proofErr w:type="spellEnd"/>
            <w:r w:rsidRPr="00437945">
              <w:rPr>
                <w:rFonts w:ascii="Times New Roman" w:hAnsi="Times New Roman"/>
              </w:rPr>
              <w:t xml:space="preserve"> </w:t>
            </w:r>
            <w:proofErr w:type="spellStart"/>
            <w:r w:rsidRPr="00437945">
              <w:rPr>
                <w:rFonts w:ascii="Times New Roman" w:hAnsi="Times New Roman"/>
              </w:rPr>
              <w:t>bugetulde</w:t>
            </w:r>
            <w:proofErr w:type="spellEnd"/>
            <w:r w:rsidRPr="00437945">
              <w:rPr>
                <w:rFonts w:ascii="Times New Roman" w:hAnsi="Times New Roman"/>
              </w:rPr>
              <w:t xml:space="preserve"> stat </w:t>
            </w:r>
            <w:proofErr w:type="spellStart"/>
            <w:r w:rsidRPr="00437945">
              <w:rPr>
                <w:rFonts w:ascii="Times New Roman" w:hAnsi="Times New Roman"/>
              </w:rPr>
              <w:t>și</w:t>
            </w:r>
            <w:proofErr w:type="spellEnd"/>
            <w:r w:rsidRPr="00437945">
              <w:rPr>
                <w:rFonts w:ascii="Times New Roman" w:hAnsi="Times New Roman"/>
              </w:rPr>
              <w:t xml:space="preserve"> </w:t>
            </w:r>
            <w:proofErr w:type="spellStart"/>
            <w:r w:rsidRPr="00437945">
              <w:rPr>
                <w:rFonts w:ascii="Times New Roman" w:hAnsi="Times New Roman"/>
              </w:rPr>
              <w:t>bugetele</w:t>
            </w:r>
            <w:proofErr w:type="spellEnd"/>
            <w:r w:rsidRPr="00437945">
              <w:rPr>
                <w:rFonts w:ascii="Times New Roman" w:hAnsi="Times New Roman"/>
              </w:rPr>
              <w:t xml:space="preserve"> locale de </w:t>
            </w:r>
            <w:proofErr w:type="spellStart"/>
            <w:r w:rsidRPr="00437945">
              <w:rPr>
                <w:rFonts w:ascii="Times New Roman" w:hAnsi="Times New Roman"/>
              </w:rPr>
              <w:t>niveul</w:t>
            </w:r>
            <w:proofErr w:type="spellEnd"/>
            <w:r w:rsidRPr="00437945">
              <w:rPr>
                <w:rFonts w:ascii="Times New Roman" w:hAnsi="Times New Roman"/>
              </w:rPr>
              <w:t xml:space="preserve"> I</w:t>
            </w:r>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191232</w:t>
            </w:r>
          </w:p>
        </w:tc>
        <w:tc>
          <w:tcPr>
            <w:tcW w:w="1451" w:type="dxa"/>
          </w:tcPr>
          <w:p w:rsidR="00437945" w:rsidRPr="00437945" w:rsidRDefault="00437945" w:rsidP="00437945">
            <w:pPr>
              <w:spacing w:after="0" w:line="240" w:lineRule="auto"/>
              <w:rPr>
                <w:rFonts w:ascii="Times New Roman" w:hAnsi="Times New Roman"/>
                <w:lang w:val="ro-MD"/>
              </w:rPr>
            </w:pPr>
          </w:p>
        </w:tc>
      </w:tr>
      <w:tr w:rsidR="00437945" w:rsidRPr="00437945" w:rsidTr="00EB6A6B">
        <w:tc>
          <w:tcPr>
            <w:tcW w:w="755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 xml:space="preserve"> </w:t>
            </w:r>
          </w:p>
        </w:tc>
        <w:tc>
          <w:tcPr>
            <w:tcW w:w="986" w:type="dxa"/>
          </w:tcPr>
          <w:p w:rsidR="00437945" w:rsidRPr="00437945" w:rsidRDefault="00437945" w:rsidP="00437945">
            <w:pPr>
              <w:spacing w:after="0" w:line="240" w:lineRule="auto"/>
              <w:rPr>
                <w:rFonts w:ascii="Times New Roman" w:hAnsi="Times New Roman"/>
              </w:rPr>
            </w:pPr>
          </w:p>
        </w:tc>
        <w:tc>
          <w:tcPr>
            <w:tcW w:w="1451" w:type="dxa"/>
          </w:tcPr>
          <w:p w:rsidR="00437945" w:rsidRPr="00437945" w:rsidRDefault="00437945" w:rsidP="00437945">
            <w:pPr>
              <w:spacing w:after="0" w:line="240" w:lineRule="auto"/>
              <w:rPr>
                <w:rFonts w:ascii="Times New Roman" w:hAnsi="Times New Roman"/>
                <w:lang w:val="ro-MD"/>
              </w:rPr>
            </w:pPr>
          </w:p>
        </w:tc>
      </w:tr>
      <w:tr w:rsidR="00437945" w:rsidRPr="00437945" w:rsidTr="00EB6A6B">
        <w:tc>
          <w:tcPr>
            <w:tcW w:w="7556"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II.Cheltuieli</w:t>
            </w:r>
            <w:proofErr w:type="spellEnd"/>
            <w:r w:rsidRPr="00437945">
              <w:rPr>
                <w:rFonts w:ascii="Times New Roman" w:hAnsi="Times New Roman"/>
              </w:rPr>
              <w:t xml:space="preserve"> ,total</w:t>
            </w:r>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2+3</w:t>
            </w:r>
          </w:p>
        </w:tc>
        <w:tc>
          <w:tcPr>
            <w:tcW w:w="1451" w:type="dxa"/>
          </w:tcPr>
          <w:p w:rsidR="00437945" w:rsidRPr="00437945" w:rsidRDefault="00437945" w:rsidP="00437945">
            <w:pPr>
              <w:spacing w:after="0" w:line="240" w:lineRule="auto"/>
              <w:rPr>
                <w:rFonts w:ascii="Times New Roman" w:hAnsi="Times New Roman"/>
                <w:lang w:val="ru-RU"/>
              </w:rPr>
            </w:pPr>
          </w:p>
        </w:tc>
      </w:tr>
      <w:tr w:rsidR="00437945" w:rsidRPr="00437945" w:rsidTr="00EB6A6B">
        <w:tc>
          <w:tcPr>
            <w:tcW w:w="7556"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III.Soldbugetar</w:t>
            </w:r>
            <w:proofErr w:type="spellEnd"/>
          </w:p>
        </w:tc>
        <w:tc>
          <w:tcPr>
            <w:tcW w:w="986" w:type="dxa"/>
          </w:tcPr>
          <w:p w:rsidR="00437945" w:rsidRPr="00437945" w:rsidRDefault="00437945" w:rsidP="00437945">
            <w:pPr>
              <w:spacing w:after="0" w:line="240" w:lineRule="auto"/>
              <w:rPr>
                <w:rFonts w:ascii="Times New Roman" w:hAnsi="Times New Roman"/>
              </w:rPr>
            </w:pPr>
          </w:p>
        </w:tc>
        <w:tc>
          <w:tcPr>
            <w:tcW w:w="1451" w:type="dxa"/>
          </w:tcPr>
          <w:p w:rsidR="00437945" w:rsidRPr="00437945" w:rsidRDefault="00437945" w:rsidP="00437945">
            <w:pPr>
              <w:spacing w:after="0" w:line="240" w:lineRule="auto"/>
              <w:rPr>
                <w:rFonts w:ascii="Times New Roman" w:hAnsi="Times New Roman"/>
              </w:rPr>
            </w:pPr>
          </w:p>
        </w:tc>
      </w:tr>
      <w:tr w:rsidR="00437945" w:rsidRPr="00437945" w:rsidTr="00EB6A6B">
        <w:tc>
          <w:tcPr>
            <w:tcW w:w="7556"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IV.Sursele</w:t>
            </w:r>
            <w:proofErr w:type="spellEnd"/>
            <w:r w:rsidRPr="00437945">
              <w:rPr>
                <w:rFonts w:ascii="Times New Roman" w:hAnsi="Times New Roman"/>
              </w:rPr>
              <w:t xml:space="preserve"> de </w:t>
            </w:r>
            <w:proofErr w:type="spellStart"/>
            <w:r w:rsidRPr="00437945">
              <w:rPr>
                <w:rFonts w:ascii="Times New Roman" w:hAnsi="Times New Roman"/>
              </w:rPr>
              <w:t>finantare</w:t>
            </w:r>
            <w:proofErr w:type="spellEnd"/>
          </w:p>
        </w:tc>
        <w:tc>
          <w:tcPr>
            <w:tcW w:w="986" w:type="dxa"/>
          </w:tcPr>
          <w:p w:rsidR="00437945" w:rsidRPr="00437945" w:rsidRDefault="00437945" w:rsidP="00437945">
            <w:pPr>
              <w:spacing w:after="0" w:line="240" w:lineRule="auto"/>
              <w:rPr>
                <w:rFonts w:ascii="Times New Roman" w:hAnsi="Times New Roman"/>
              </w:rPr>
            </w:pPr>
          </w:p>
        </w:tc>
        <w:tc>
          <w:tcPr>
            <w:tcW w:w="1451" w:type="dxa"/>
          </w:tcPr>
          <w:p w:rsidR="00437945" w:rsidRPr="00437945" w:rsidRDefault="00437945" w:rsidP="00437945">
            <w:pPr>
              <w:spacing w:after="0" w:line="240" w:lineRule="auto"/>
              <w:rPr>
                <w:rFonts w:ascii="Times New Roman" w:hAnsi="Times New Roman"/>
              </w:rPr>
            </w:pPr>
          </w:p>
        </w:tc>
      </w:tr>
    </w:tbl>
    <w:p w:rsidR="00437945" w:rsidRPr="00437945" w:rsidRDefault="00437945" w:rsidP="00437945"/>
    <w:p w:rsidR="00437945" w:rsidRPr="00437945" w:rsidRDefault="00437945" w:rsidP="00437945"/>
    <w:p w:rsidR="00437945" w:rsidRPr="00437945" w:rsidRDefault="00437945" w:rsidP="00437945">
      <w:pPr>
        <w:rPr>
          <w:rFonts w:ascii="Times New Roman" w:hAnsi="Times New Roman"/>
        </w:rPr>
      </w:pPr>
      <w:proofErr w:type="spellStart"/>
      <w:r w:rsidRPr="00437945">
        <w:rPr>
          <w:rFonts w:ascii="Times New Roman" w:hAnsi="Times New Roman"/>
        </w:rPr>
        <w:t>Secretarul</w:t>
      </w:r>
      <w:proofErr w:type="spellEnd"/>
      <w:r w:rsidRPr="00437945">
        <w:rPr>
          <w:rFonts w:ascii="Times New Roman" w:hAnsi="Times New Roman"/>
        </w:rPr>
        <w:t xml:space="preserve"> </w:t>
      </w:r>
      <w:proofErr w:type="spellStart"/>
      <w:r w:rsidRPr="00437945">
        <w:rPr>
          <w:rFonts w:ascii="Times New Roman" w:hAnsi="Times New Roman"/>
        </w:rPr>
        <w:t>Consiliului</w:t>
      </w:r>
      <w:proofErr w:type="spellEnd"/>
      <w:r w:rsidRPr="00437945">
        <w:rPr>
          <w:rFonts w:ascii="Times New Roman" w:hAnsi="Times New Roman"/>
        </w:rPr>
        <w:t xml:space="preserve"> </w:t>
      </w:r>
      <w:proofErr w:type="spellStart"/>
      <w:r w:rsidRPr="00437945">
        <w:rPr>
          <w:rFonts w:ascii="Times New Roman" w:hAnsi="Times New Roman"/>
        </w:rPr>
        <w:t>sătesc</w:t>
      </w:r>
      <w:proofErr w:type="spellEnd"/>
      <w:r w:rsidRPr="00437945">
        <w:rPr>
          <w:rFonts w:ascii="Times New Roman" w:hAnsi="Times New Roman"/>
        </w:rPr>
        <w:t xml:space="preserve">                                                                         Aurelia </w:t>
      </w:r>
      <w:proofErr w:type="spellStart"/>
      <w:r w:rsidRPr="00437945">
        <w:rPr>
          <w:rFonts w:ascii="Times New Roman" w:hAnsi="Times New Roman"/>
        </w:rPr>
        <w:t>Badiul</w:t>
      </w:r>
      <w:proofErr w:type="spellEnd"/>
    </w:p>
    <w:p w:rsidR="00437945" w:rsidRPr="00437945" w:rsidRDefault="00437945" w:rsidP="00437945"/>
    <w:p w:rsidR="00437945" w:rsidRPr="00437945" w:rsidRDefault="00437945" w:rsidP="00437945"/>
    <w:p w:rsidR="00437945" w:rsidRPr="00437945" w:rsidRDefault="00437945" w:rsidP="00437945"/>
    <w:p w:rsidR="00437945" w:rsidRPr="00437945" w:rsidRDefault="00437945" w:rsidP="00437945"/>
    <w:p w:rsidR="00437945" w:rsidRPr="00437945" w:rsidRDefault="00437945" w:rsidP="00437945"/>
    <w:p w:rsidR="00437945" w:rsidRPr="00437945" w:rsidRDefault="00437945" w:rsidP="00437945"/>
    <w:p w:rsidR="00437945" w:rsidRPr="00437945" w:rsidRDefault="00437945" w:rsidP="00437945"/>
    <w:p w:rsidR="00437945" w:rsidRPr="00437945" w:rsidRDefault="00437945" w:rsidP="00437945"/>
    <w:p w:rsidR="00437945" w:rsidRPr="00437945" w:rsidRDefault="00437945" w:rsidP="00437945"/>
    <w:p w:rsidR="00437945" w:rsidRPr="00437945" w:rsidRDefault="00437945" w:rsidP="00437945"/>
    <w:p w:rsidR="00437945" w:rsidRPr="00437945" w:rsidRDefault="00437945" w:rsidP="00437945"/>
    <w:p w:rsidR="00437945" w:rsidRPr="00437945" w:rsidRDefault="00437945" w:rsidP="00437945"/>
    <w:p w:rsidR="00437945" w:rsidRPr="00437945" w:rsidRDefault="00437945" w:rsidP="00437945"/>
    <w:p w:rsidR="00437945" w:rsidRPr="00437945" w:rsidRDefault="00437945" w:rsidP="00437945"/>
    <w:p w:rsidR="00DA2D4F" w:rsidRDefault="00DA2D4F" w:rsidP="00437945">
      <w:pPr>
        <w:spacing w:after="0" w:line="240" w:lineRule="auto"/>
        <w:jc w:val="right"/>
        <w:rPr>
          <w:rFonts w:ascii="Times New Roman" w:hAnsi="Times New Roman"/>
          <w:sz w:val="24"/>
          <w:szCs w:val="24"/>
        </w:rPr>
      </w:pPr>
    </w:p>
    <w:p w:rsidR="00BC0C0C" w:rsidRDefault="00BC0C0C" w:rsidP="00437945">
      <w:pPr>
        <w:spacing w:after="0" w:line="240" w:lineRule="auto"/>
        <w:jc w:val="right"/>
        <w:rPr>
          <w:rFonts w:ascii="Times New Roman" w:hAnsi="Times New Roman"/>
          <w:sz w:val="24"/>
          <w:szCs w:val="24"/>
        </w:rPr>
      </w:pPr>
    </w:p>
    <w:p w:rsidR="00437945" w:rsidRPr="00437945" w:rsidRDefault="00437945" w:rsidP="00437945">
      <w:pPr>
        <w:spacing w:after="0" w:line="240" w:lineRule="auto"/>
        <w:jc w:val="right"/>
        <w:rPr>
          <w:rFonts w:ascii="Times New Roman" w:hAnsi="Times New Roman"/>
          <w:sz w:val="24"/>
          <w:szCs w:val="24"/>
        </w:rPr>
      </w:pPr>
      <w:proofErr w:type="spellStart"/>
      <w:r w:rsidRPr="00437945">
        <w:rPr>
          <w:rFonts w:ascii="Times New Roman" w:hAnsi="Times New Roman"/>
          <w:sz w:val="24"/>
          <w:szCs w:val="24"/>
        </w:rPr>
        <w:t>Anexa</w:t>
      </w:r>
      <w:proofErr w:type="spellEnd"/>
      <w:r w:rsidRPr="00437945">
        <w:rPr>
          <w:rFonts w:ascii="Times New Roman" w:hAnsi="Times New Roman"/>
          <w:sz w:val="24"/>
          <w:szCs w:val="24"/>
        </w:rPr>
        <w:t xml:space="preserve"> </w:t>
      </w:r>
      <w:r w:rsidR="00EB6A6B">
        <w:rPr>
          <w:rFonts w:ascii="Times New Roman" w:hAnsi="Times New Roman"/>
          <w:sz w:val="24"/>
          <w:szCs w:val="24"/>
        </w:rPr>
        <w:t>2</w:t>
      </w:r>
    </w:p>
    <w:p w:rsidR="00437945" w:rsidRPr="00437945" w:rsidRDefault="00437945" w:rsidP="00437945">
      <w:pPr>
        <w:spacing w:after="0" w:line="240" w:lineRule="auto"/>
        <w:jc w:val="right"/>
        <w:rPr>
          <w:rFonts w:ascii="Times New Roman" w:hAnsi="Times New Roman"/>
          <w:sz w:val="24"/>
          <w:szCs w:val="24"/>
        </w:rPr>
      </w:pPr>
      <w:r w:rsidRPr="00437945">
        <w:rPr>
          <w:rFonts w:ascii="Times New Roman" w:hAnsi="Times New Roman"/>
          <w:sz w:val="24"/>
          <w:szCs w:val="24"/>
        </w:rPr>
        <w:t xml:space="preserve">La </w:t>
      </w:r>
      <w:proofErr w:type="spellStart"/>
      <w:r w:rsidRPr="00437945">
        <w:rPr>
          <w:rFonts w:ascii="Times New Roman" w:hAnsi="Times New Roman"/>
          <w:sz w:val="24"/>
          <w:szCs w:val="24"/>
        </w:rPr>
        <w:t>deciziaConsiliului</w:t>
      </w:r>
      <w:proofErr w:type="spellEnd"/>
      <w:r w:rsidRPr="00437945">
        <w:rPr>
          <w:rFonts w:ascii="Times New Roman" w:hAnsi="Times New Roman"/>
          <w:sz w:val="24"/>
          <w:szCs w:val="24"/>
        </w:rPr>
        <w:t xml:space="preserve"> local </w:t>
      </w:r>
      <w:proofErr w:type="spellStart"/>
      <w:r w:rsidRPr="00437945">
        <w:rPr>
          <w:rFonts w:ascii="Times New Roman" w:hAnsi="Times New Roman"/>
          <w:sz w:val="24"/>
          <w:szCs w:val="24"/>
        </w:rPr>
        <w:t>GuraBicului</w:t>
      </w:r>
      <w:proofErr w:type="spellEnd"/>
    </w:p>
    <w:p w:rsidR="00437945" w:rsidRPr="00437945" w:rsidRDefault="00437945" w:rsidP="00437945">
      <w:pPr>
        <w:spacing w:after="0" w:line="240" w:lineRule="auto"/>
        <w:jc w:val="right"/>
        <w:rPr>
          <w:rFonts w:ascii="Times New Roman" w:hAnsi="Times New Roman"/>
          <w:sz w:val="24"/>
          <w:szCs w:val="24"/>
          <w:lang w:val="ro-MD"/>
        </w:rPr>
      </w:pPr>
      <w:proofErr w:type="spellStart"/>
      <w:r w:rsidRPr="00437945">
        <w:rPr>
          <w:rFonts w:ascii="Times New Roman" w:hAnsi="Times New Roman"/>
          <w:sz w:val="24"/>
          <w:szCs w:val="24"/>
        </w:rPr>
        <w:t>Nr</w:t>
      </w:r>
      <w:proofErr w:type="spellEnd"/>
      <w:r w:rsidRPr="00437945">
        <w:rPr>
          <w:rFonts w:ascii="Times New Roman" w:hAnsi="Times New Roman"/>
          <w:sz w:val="24"/>
          <w:szCs w:val="24"/>
        </w:rPr>
        <w:t xml:space="preserve"> ___din ________202</w:t>
      </w:r>
      <w:r w:rsidRPr="00437945">
        <w:rPr>
          <w:rFonts w:ascii="Times New Roman" w:hAnsi="Times New Roman"/>
          <w:sz w:val="24"/>
          <w:szCs w:val="24"/>
          <w:lang w:val="ro-MD"/>
        </w:rPr>
        <w:t>1</w:t>
      </w:r>
    </w:p>
    <w:p w:rsidR="00437945" w:rsidRPr="00437945" w:rsidRDefault="00437945" w:rsidP="00437945">
      <w:pPr>
        <w:spacing w:line="240" w:lineRule="auto"/>
        <w:jc w:val="center"/>
        <w:rPr>
          <w:rFonts w:ascii="Times New Roman" w:hAnsi="Times New Roman"/>
          <w:b/>
          <w:sz w:val="24"/>
          <w:szCs w:val="24"/>
        </w:rPr>
      </w:pPr>
      <w:r w:rsidRPr="00437945">
        <w:rPr>
          <w:rFonts w:ascii="Times New Roman" w:hAnsi="Times New Roman"/>
          <w:b/>
          <w:sz w:val="24"/>
          <w:szCs w:val="24"/>
        </w:rPr>
        <w:t xml:space="preserve">Componenta </w:t>
      </w:r>
      <w:proofErr w:type="spellStart"/>
      <w:r w:rsidRPr="00437945">
        <w:rPr>
          <w:rFonts w:ascii="Times New Roman" w:hAnsi="Times New Roman"/>
          <w:b/>
          <w:sz w:val="24"/>
          <w:szCs w:val="24"/>
        </w:rPr>
        <w:t>veniturilor</w:t>
      </w:r>
      <w:proofErr w:type="spellEnd"/>
      <w:r w:rsidR="002275EA">
        <w:rPr>
          <w:rFonts w:ascii="Times New Roman" w:hAnsi="Times New Roman"/>
          <w:b/>
          <w:sz w:val="24"/>
          <w:szCs w:val="24"/>
        </w:rPr>
        <w:t xml:space="preserve">   </w:t>
      </w:r>
      <w:proofErr w:type="spellStart"/>
      <w:r w:rsidRPr="00437945">
        <w:rPr>
          <w:rFonts w:ascii="Times New Roman" w:hAnsi="Times New Roman"/>
          <w:b/>
          <w:sz w:val="24"/>
          <w:szCs w:val="24"/>
        </w:rPr>
        <w:t>bugetului</w:t>
      </w:r>
      <w:proofErr w:type="spellEnd"/>
      <w:r w:rsidRPr="00437945">
        <w:rPr>
          <w:rFonts w:ascii="Times New Roman" w:hAnsi="Times New Roman"/>
          <w:b/>
          <w:sz w:val="24"/>
          <w:szCs w:val="24"/>
        </w:rPr>
        <w:t xml:space="preserve"> local</w:t>
      </w:r>
    </w:p>
    <w:tbl>
      <w:tblPr>
        <w:tblW w:w="101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
        <w:gridCol w:w="7509"/>
        <w:gridCol w:w="986"/>
        <w:gridCol w:w="931"/>
      </w:tblGrid>
      <w:tr w:rsidR="00437945" w:rsidRPr="00437945" w:rsidTr="00EB6A6B">
        <w:tc>
          <w:tcPr>
            <w:tcW w:w="713" w:type="dxa"/>
            <w:shd w:val="clear" w:color="auto" w:fill="DEEAF6"/>
          </w:tcPr>
          <w:p w:rsidR="00437945" w:rsidRPr="00437945" w:rsidRDefault="00437945" w:rsidP="00437945">
            <w:pPr>
              <w:spacing w:after="0" w:line="240" w:lineRule="auto"/>
              <w:rPr>
                <w:rFonts w:ascii="Times New Roman" w:hAnsi="Times New Roman"/>
              </w:rPr>
            </w:pPr>
          </w:p>
        </w:tc>
        <w:tc>
          <w:tcPr>
            <w:tcW w:w="7509" w:type="dxa"/>
            <w:shd w:val="clear" w:color="auto" w:fill="DEEAF6"/>
          </w:tcPr>
          <w:p w:rsidR="00437945" w:rsidRPr="00437945" w:rsidRDefault="00437945" w:rsidP="00437945">
            <w:pPr>
              <w:spacing w:after="0" w:line="240" w:lineRule="auto"/>
              <w:jc w:val="center"/>
              <w:rPr>
                <w:rFonts w:ascii="Times New Roman" w:hAnsi="Times New Roman"/>
              </w:rPr>
            </w:pPr>
            <w:proofErr w:type="spellStart"/>
            <w:r w:rsidRPr="00437945">
              <w:rPr>
                <w:rFonts w:ascii="Times New Roman" w:hAnsi="Times New Roman"/>
              </w:rPr>
              <w:t>Indicatori</w:t>
            </w:r>
            <w:proofErr w:type="spellEnd"/>
          </w:p>
        </w:tc>
        <w:tc>
          <w:tcPr>
            <w:tcW w:w="986" w:type="dxa"/>
            <w:shd w:val="clear" w:color="auto" w:fill="DEEAF6"/>
          </w:tcPr>
          <w:p w:rsidR="00437945" w:rsidRPr="00437945" w:rsidRDefault="00437945" w:rsidP="00437945">
            <w:pPr>
              <w:spacing w:after="0" w:line="240" w:lineRule="auto"/>
              <w:jc w:val="center"/>
              <w:rPr>
                <w:rFonts w:ascii="Times New Roman" w:hAnsi="Times New Roman"/>
              </w:rPr>
            </w:pPr>
            <w:r w:rsidRPr="00437945">
              <w:rPr>
                <w:rFonts w:ascii="Times New Roman" w:hAnsi="Times New Roman"/>
              </w:rPr>
              <w:t>Cod</w:t>
            </w:r>
          </w:p>
          <w:p w:rsidR="00437945" w:rsidRPr="00437945" w:rsidRDefault="00437945" w:rsidP="00437945">
            <w:pPr>
              <w:spacing w:after="0" w:line="240" w:lineRule="auto"/>
              <w:jc w:val="center"/>
              <w:rPr>
                <w:rFonts w:ascii="Times New Roman" w:hAnsi="Times New Roman"/>
              </w:rPr>
            </w:pPr>
            <w:r w:rsidRPr="00437945">
              <w:rPr>
                <w:rFonts w:ascii="Times New Roman" w:hAnsi="Times New Roman"/>
              </w:rPr>
              <w:t>ECO</w:t>
            </w:r>
          </w:p>
        </w:tc>
        <w:tc>
          <w:tcPr>
            <w:tcW w:w="931" w:type="dxa"/>
            <w:shd w:val="clear" w:color="auto" w:fill="DEEAF6"/>
          </w:tcPr>
          <w:p w:rsidR="00437945" w:rsidRPr="00437945" w:rsidRDefault="00437945" w:rsidP="00437945">
            <w:pPr>
              <w:spacing w:after="0" w:line="240" w:lineRule="auto"/>
              <w:rPr>
                <w:rFonts w:ascii="Times New Roman" w:hAnsi="Times New Roman"/>
              </w:rPr>
            </w:pPr>
            <w:r w:rsidRPr="00437945">
              <w:rPr>
                <w:rFonts w:ascii="Times New Roman" w:hAnsi="Times New Roman"/>
              </w:rPr>
              <w:t>Suma</w:t>
            </w:r>
          </w:p>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Mii</w:t>
            </w:r>
            <w:proofErr w:type="spellEnd"/>
            <w:r w:rsidRPr="00437945">
              <w:rPr>
                <w:rFonts w:ascii="Times New Roman" w:hAnsi="Times New Roman"/>
              </w:rPr>
              <w:t xml:space="preserve"> lei</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rPr>
            </w:pPr>
          </w:p>
        </w:tc>
        <w:tc>
          <w:tcPr>
            <w:tcW w:w="7509" w:type="dxa"/>
          </w:tcPr>
          <w:p w:rsidR="00437945" w:rsidRPr="00437945" w:rsidRDefault="00437945" w:rsidP="00437945">
            <w:pPr>
              <w:tabs>
                <w:tab w:val="right" w:pos="7293"/>
              </w:tabs>
              <w:spacing w:after="0" w:line="240" w:lineRule="auto"/>
              <w:rPr>
                <w:rFonts w:ascii="Times New Roman" w:hAnsi="Times New Roman"/>
              </w:rPr>
            </w:pPr>
            <w:r w:rsidRPr="00437945">
              <w:rPr>
                <w:rFonts w:ascii="Times New Roman" w:hAnsi="Times New Roman"/>
              </w:rPr>
              <w:t xml:space="preserve">Total </w:t>
            </w:r>
            <w:proofErr w:type="spellStart"/>
            <w:r w:rsidRPr="00437945">
              <w:rPr>
                <w:rFonts w:ascii="Times New Roman" w:hAnsi="Times New Roman"/>
              </w:rPr>
              <w:t>venit,inclusiv</w:t>
            </w:r>
            <w:proofErr w:type="spellEnd"/>
          </w:p>
        </w:tc>
        <w:tc>
          <w:tcPr>
            <w:tcW w:w="986" w:type="dxa"/>
          </w:tcPr>
          <w:p w:rsidR="00437945" w:rsidRPr="00437945" w:rsidRDefault="00437945" w:rsidP="00437945">
            <w:pPr>
              <w:spacing w:after="0" w:line="240" w:lineRule="auto"/>
              <w:rPr>
                <w:rFonts w:ascii="Times New Roman" w:hAnsi="Times New Roman"/>
              </w:rPr>
            </w:pPr>
          </w:p>
        </w:tc>
        <w:tc>
          <w:tcPr>
            <w:tcW w:w="931" w:type="dxa"/>
          </w:tcPr>
          <w:p w:rsidR="00437945" w:rsidRPr="00437945" w:rsidRDefault="00437945" w:rsidP="00437945">
            <w:pPr>
              <w:spacing w:after="0" w:line="240" w:lineRule="auto"/>
              <w:rPr>
                <w:rFonts w:ascii="Times New Roman" w:hAnsi="Times New Roman"/>
                <w:lang w:val="ro-MD"/>
              </w:rPr>
            </w:pPr>
            <w:r w:rsidRPr="00437945">
              <w:rPr>
                <w:rFonts w:ascii="Times New Roman" w:hAnsi="Times New Roman"/>
                <w:lang w:val="ro-MD"/>
              </w:rPr>
              <w:t>5977,9</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w:t>
            </w:r>
          </w:p>
        </w:tc>
        <w:tc>
          <w:tcPr>
            <w:tcW w:w="7509" w:type="dxa"/>
          </w:tcPr>
          <w:p w:rsidR="00437945" w:rsidRPr="00437945" w:rsidRDefault="00437945" w:rsidP="00437945">
            <w:pPr>
              <w:tabs>
                <w:tab w:val="right" w:pos="7293"/>
              </w:tabs>
              <w:spacing w:after="0" w:line="240" w:lineRule="auto"/>
              <w:rPr>
                <w:rFonts w:ascii="Times New Roman" w:hAnsi="Times New Roman"/>
              </w:rPr>
            </w:pPr>
            <w:proofErr w:type="spellStart"/>
            <w:r w:rsidRPr="00437945">
              <w:rPr>
                <w:rFonts w:ascii="Times New Roman" w:hAnsi="Times New Roman"/>
              </w:rPr>
              <w:t>Impozitul</w:t>
            </w:r>
            <w:proofErr w:type="spellEnd"/>
            <w:r w:rsidRPr="00437945">
              <w:rPr>
                <w:rFonts w:ascii="Times New Roman" w:hAnsi="Times New Roman"/>
              </w:rPr>
              <w:t xml:space="preserve"> </w:t>
            </w:r>
            <w:proofErr w:type="spellStart"/>
            <w:r w:rsidRPr="00437945">
              <w:rPr>
                <w:rFonts w:ascii="Times New Roman" w:hAnsi="Times New Roman"/>
              </w:rPr>
              <w:t>pe</w:t>
            </w:r>
            <w:proofErr w:type="spellEnd"/>
            <w:r w:rsidRPr="00437945">
              <w:rPr>
                <w:rFonts w:ascii="Times New Roman" w:hAnsi="Times New Roman"/>
              </w:rPr>
              <w:t xml:space="preserve"> </w:t>
            </w:r>
            <w:proofErr w:type="spellStart"/>
            <w:r w:rsidRPr="00437945">
              <w:rPr>
                <w:rFonts w:ascii="Times New Roman" w:hAnsi="Times New Roman"/>
              </w:rPr>
              <w:t>venit</w:t>
            </w:r>
            <w:proofErr w:type="spellEnd"/>
            <w:r w:rsidRPr="00437945">
              <w:rPr>
                <w:rFonts w:ascii="Times New Roman" w:hAnsi="Times New Roman"/>
              </w:rPr>
              <w:t xml:space="preserve"> ,total</w:t>
            </w:r>
            <w:r w:rsidRPr="00437945">
              <w:rPr>
                <w:rFonts w:ascii="Times New Roman" w:hAnsi="Times New Roman"/>
              </w:rPr>
              <w:tab/>
            </w:r>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111000</w:t>
            </w:r>
          </w:p>
        </w:tc>
        <w:tc>
          <w:tcPr>
            <w:tcW w:w="931" w:type="dxa"/>
          </w:tcPr>
          <w:p w:rsidR="00437945" w:rsidRPr="00437945" w:rsidRDefault="00437945" w:rsidP="00437945">
            <w:pPr>
              <w:spacing w:after="0" w:line="240" w:lineRule="auto"/>
              <w:rPr>
                <w:rFonts w:ascii="Times New Roman" w:hAnsi="Times New Roman"/>
                <w:bCs/>
                <w:i/>
                <w:iCs/>
                <w:lang w:val="ru-RU"/>
              </w:rPr>
            </w:pPr>
            <w:r w:rsidRPr="00437945">
              <w:rPr>
                <w:rFonts w:ascii="Times New Roman" w:hAnsi="Times New Roman"/>
                <w:bCs/>
                <w:i/>
                <w:iCs/>
                <w:lang w:val="ru-RU"/>
              </w:rPr>
              <w:t>1</w:t>
            </w:r>
            <w:r w:rsidRPr="00437945">
              <w:rPr>
                <w:rFonts w:ascii="Times New Roman" w:hAnsi="Times New Roman"/>
                <w:bCs/>
                <w:i/>
                <w:iCs/>
                <w:lang w:val="ro-MD"/>
              </w:rPr>
              <w:t>1</w:t>
            </w:r>
            <w:r w:rsidRPr="00437945">
              <w:rPr>
                <w:rFonts w:ascii="Times New Roman" w:hAnsi="Times New Roman"/>
                <w:bCs/>
                <w:i/>
                <w:iCs/>
                <w:lang w:val="ru-RU"/>
              </w:rPr>
              <w:t>36,00</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w:t>
            </w:r>
          </w:p>
        </w:tc>
        <w:tc>
          <w:tcPr>
            <w:tcW w:w="7509"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i/>
              </w:rPr>
              <w:t>Impozit</w:t>
            </w:r>
            <w:proofErr w:type="spellEnd"/>
            <w:r w:rsidRPr="00437945">
              <w:rPr>
                <w:rFonts w:ascii="Times New Roman" w:hAnsi="Times New Roman"/>
                <w:i/>
              </w:rPr>
              <w:t xml:space="preserve"> </w:t>
            </w:r>
            <w:proofErr w:type="spellStart"/>
            <w:r w:rsidRPr="00437945">
              <w:rPr>
                <w:rFonts w:ascii="Times New Roman" w:hAnsi="Times New Roman"/>
                <w:i/>
              </w:rPr>
              <w:t>pe</w:t>
            </w:r>
            <w:proofErr w:type="spellEnd"/>
            <w:r w:rsidRPr="00437945">
              <w:rPr>
                <w:rFonts w:ascii="Times New Roman" w:hAnsi="Times New Roman"/>
                <w:i/>
              </w:rPr>
              <w:t xml:space="preserve"> </w:t>
            </w:r>
            <w:proofErr w:type="spellStart"/>
            <w:r w:rsidRPr="00437945">
              <w:rPr>
                <w:rFonts w:ascii="Times New Roman" w:hAnsi="Times New Roman"/>
                <w:i/>
              </w:rPr>
              <w:t>venitul</w:t>
            </w:r>
            <w:proofErr w:type="spellEnd"/>
            <w:r w:rsidRPr="00437945">
              <w:rPr>
                <w:rFonts w:ascii="Times New Roman" w:hAnsi="Times New Roman"/>
                <w:i/>
              </w:rPr>
              <w:t xml:space="preserve"> </w:t>
            </w:r>
            <w:proofErr w:type="spellStart"/>
            <w:r w:rsidRPr="00437945">
              <w:rPr>
                <w:rFonts w:ascii="Times New Roman" w:hAnsi="Times New Roman"/>
                <w:i/>
              </w:rPr>
              <w:t>retinut</w:t>
            </w:r>
            <w:proofErr w:type="spellEnd"/>
            <w:r w:rsidRPr="00437945">
              <w:rPr>
                <w:rFonts w:ascii="Times New Roman" w:hAnsi="Times New Roman"/>
                <w:i/>
              </w:rPr>
              <w:t xml:space="preserve"> din </w:t>
            </w:r>
            <w:proofErr w:type="spellStart"/>
            <w:r w:rsidRPr="00437945">
              <w:rPr>
                <w:rFonts w:ascii="Times New Roman" w:hAnsi="Times New Roman"/>
                <w:i/>
              </w:rPr>
              <w:t>salariu</w:t>
            </w:r>
            <w:proofErr w:type="spellEnd"/>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111110</w:t>
            </w:r>
          </w:p>
        </w:tc>
        <w:tc>
          <w:tcPr>
            <w:tcW w:w="931" w:type="dxa"/>
          </w:tcPr>
          <w:p w:rsidR="00437945" w:rsidRPr="00437945" w:rsidRDefault="00437945" w:rsidP="00437945">
            <w:pPr>
              <w:spacing w:after="0" w:line="240" w:lineRule="auto"/>
              <w:rPr>
                <w:rFonts w:ascii="Times New Roman" w:hAnsi="Times New Roman"/>
                <w:lang w:val="ru-RU"/>
              </w:rPr>
            </w:pPr>
            <w:r w:rsidRPr="00437945">
              <w:rPr>
                <w:rFonts w:ascii="Times New Roman" w:hAnsi="Times New Roman"/>
              </w:rPr>
              <w:t>1100,0</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w:t>
            </w:r>
          </w:p>
        </w:tc>
        <w:tc>
          <w:tcPr>
            <w:tcW w:w="7509"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i/>
              </w:rPr>
              <w:t>Impozitul</w:t>
            </w:r>
            <w:proofErr w:type="spellEnd"/>
            <w:r w:rsidRPr="00437945">
              <w:rPr>
                <w:rFonts w:ascii="Times New Roman" w:hAnsi="Times New Roman"/>
                <w:i/>
              </w:rPr>
              <w:t xml:space="preserve"> </w:t>
            </w:r>
            <w:proofErr w:type="spellStart"/>
            <w:r w:rsidRPr="00437945">
              <w:rPr>
                <w:rFonts w:ascii="Times New Roman" w:hAnsi="Times New Roman"/>
                <w:i/>
              </w:rPr>
              <w:t>pe</w:t>
            </w:r>
            <w:proofErr w:type="spellEnd"/>
            <w:r w:rsidRPr="00437945">
              <w:rPr>
                <w:rFonts w:ascii="Times New Roman" w:hAnsi="Times New Roman"/>
                <w:i/>
              </w:rPr>
              <w:t xml:space="preserve"> </w:t>
            </w:r>
            <w:proofErr w:type="spellStart"/>
            <w:r w:rsidRPr="00437945">
              <w:rPr>
                <w:rFonts w:ascii="Times New Roman" w:hAnsi="Times New Roman"/>
                <w:i/>
              </w:rPr>
              <w:t>venitul</w:t>
            </w:r>
            <w:proofErr w:type="spellEnd"/>
            <w:r w:rsidRPr="00437945">
              <w:rPr>
                <w:rFonts w:ascii="Times New Roman" w:hAnsi="Times New Roman"/>
                <w:i/>
              </w:rPr>
              <w:t xml:space="preserve"> </w:t>
            </w:r>
            <w:proofErr w:type="spellStart"/>
            <w:r w:rsidRPr="00437945">
              <w:rPr>
                <w:rFonts w:ascii="Times New Roman" w:hAnsi="Times New Roman"/>
                <w:i/>
              </w:rPr>
              <w:t>persoanelor</w:t>
            </w:r>
            <w:proofErr w:type="spellEnd"/>
            <w:r w:rsidRPr="00437945">
              <w:rPr>
                <w:rFonts w:ascii="Times New Roman" w:hAnsi="Times New Roman"/>
                <w:i/>
              </w:rPr>
              <w:t xml:space="preserve"> </w:t>
            </w:r>
            <w:proofErr w:type="spellStart"/>
            <w:r w:rsidRPr="00437945">
              <w:rPr>
                <w:rFonts w:ascii="Times New Roman" w:hAnsi="Times New Roman"/>
                <w:i/>
              </w:rPr>
              <w:t>fizice</w:t>
            </w:r>
            <w:proofErr w:type="spellEnd"/>
            <w:r w:rsidRPr="00437945">
              <w:rPr>
                <w:rFonts w:ascii="Times New Roman" w:hAnsi="Times New Roman"/>
                <w:i/>
              </w:rPr>
              <w:t xml:space="preserve"> </w:t>
            </w:r>
            <w:proofErr w:type="spellStart"/>
            <w:r w:rsidRPr="00437945">
              <w:rPr>
                <w:rFonts w:ascii="Times New Roman" w:hAnsi="Times New Roman"/>
                <w:i/>
              </w:rPr>
              <w:t>spre</w:t>
            </w:r>
            <w:proofErr w:type="spellEnd"/>
            <w:r w:rsidRPr="00437945">
              <w:rPr>
                <w:rFonts w:ascii="Times New Roman" w:hAnsi="Times New Roman"/>
                <w:i/>
              </w:rPr>
              <w:t xml:space="preserve"> </w:t>
            </w:r>
            <w:proofErr w:type="spellStart"/>
            <w:r w:rsidRPr="00437945">
              <w:rPr>
                <w:rFonts w:ascii="Times New Roman" w:hAnsi="Times New Roman"/>
                <w:i/>
              </w:rPr>
              <w:t>plata</w:t>
            </w:r>
            <w:proofErr w:type="spellEnd"/>
            <w:r w:rsidRPr="00437945">
              <w:rPr>
                <w:rFonts w:ascii="Times New Roman" w:hAnsi="Times New Roman"/>
                <w:i/>
              </w:rPr>
              <w:t>/</w:t>
            </w:r>
            <w:proofErr w:type="spellStart"/>
            <w:r w:rsidRPr="00437945">
              <w:rPr>
                <w:rFonts w:ascii="Times New Roman" w:hAnsi="Times New Roman"/>
                <w:i/>
              </w:rPr>
              <w:t>achitat</w:t>
            </w:r>
            <w:proofErr w:type="spellEnd"/>
          </w:p>
        </w:tc>
        <w:tc>
          <w:tcPr>
            <w:tcW w:w="986" w:type="dxa"/>
          </w:tcPr>
          <w:p w:rsidR="00437945" w:rsidRPr="00437945" w:rsidRDefault="00437945" w:rsidP="00437945">
            <w:pPr>
              <w:spacing w:after="0" w:line="240" w:lineRule="auto"/>
              <w:rPr>
                <w:rFonts w:ascii="Times New Roman" w:hAnsi="Times New Roman"/>
                <w:lang w:val="ru-RU"/>
              </w:rPr>
            </w:pPr>
            <w:r w:rsidRPr="00437945">
              <w:rPr>
                <w:rFonts w:ascii="Times New Roman" w:hAnsi="Times New Roman"/>
              </w:rPr>
              <w:t>11112</w:t>
            </w:r>
            <w:r w:rsidRPr="00437945">
              <w:rPr>
                <w:rFonts w:ascii="Times New Roman" w:hAnsi="Times New Roman"/>
                <w:lang w:val="ru-RU"/>
              </w:rPr>
              <w:t>1</w:t>
            </w:r>
          </w:p>
        </w:tc>
        <w:tc>
          <w:tcPr>
            <w:tcW w:w="931" w:type="dxa"/>
          </w:tcPr>
          <w:p w:rsidR="00437945" w:rsidRPr="00437945" w:rsidRDefault="00437945" w:rsidP="00437945">
            <w:pPr>
              <w:spacing w:after="0" w:line="240" w:lineRule="auto"/>
              <w:rPr>
                <w:rFonts w:ascii="Times New Roman" w:hAnsi="Times New Roman"/>
                <w:lang w:val="ro-MD"/>
              </w:rPr>
            </w:pPr>
            <w:r w:rsidRPr="00437945">
              <w:rPr>
                <w:rFonts w:ascii="Times New Roman" w:hAnsi="Times New Roman"/>
                <w:lang w:val="ru-RU"/>
              </w:rPr>
              <w:t>30</w:t>
            </w:r>
            <w:r w:rsidRPr="00437945">
              <w:rPr>
                <w:rFonts w:ascii="Times New Roman" w:hAnsi="Times New Roman"/>
                <w:lang w:val="ro-MD"/>
              </w:rPr>
              <w:t>,00</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lang w:val="ru-RU"/>
              </w:rPr>
            </w:pPr>
            <w:r w:rsidRPr="00437945">
              <w:rPr>
                <w:rFonts w:ascii="Times New Roman" w:hAnsi="Times New Roman"/>
                <w:lang w:val="ru-RU"/>
              </w:rPr>
              <w:t>-</w:t>
            </w:r>
          </w:p>
        </w:tc>
        <w:tc>
          <w:tcPr>
            <w:tcW w:w="7509" w:type="dxa"/>
          </w:tcPr>
          <w:p w:rsidR="00437945" w:rsidRPr="00437945" w:rsidRDefault="00437945" w:rsidP="00437945">
            <w:pPr>
              <w:spacing w:after="0" w:line="240" w:lineRule="auto"/>
              <w:rPr>
                <w:rFonts w:ascii="Times New Roman" w:hAnsi="Times New Roman"/>
                <w:i/>
              </w:rPr>
            </w:pPr>
            <w:proofErr w:type="spellStart"/>
            <w:r w:rsidRPr="00437945">
              <w:rPr>
                <w:rFonts w:ascii="Times New Roman" w:hAnsi="Times New Roman"/>
                <w:i/>
              </w:rPr>
              <w:t>Impozitul</w:t>
            </w:r>
            <w:proofErr w:type="spellEnd"/>
            <w:r w:rsidRPr="00437945">
              <w:rPr>
                <w:rFonts w:ascii="Times New Roman" w:hAnsi="Times New Roman"/>
                <w:i/>
              </w:rPr>
              <w:t xml:space="preserve"> </w:t>
            </w:r>
            <w:proofErr w:type="spellStart"/>
            <w:r w:rsidRPr="00437945">
              <w:rPr>
                <w:rFonts w:ascii="Times New Roman" w:hAnsi="Times New Roman"/>
                <w:i/>
              </w:rPr>
              <w:t>pe</w:t>
            </w:r>
            <w:proofErr w:type="spellEnd"/>
            <w:r w:rsidRPr="00437945">
              <w:rPr>
                <w:rFonts w:ascii="Times New Roman" w:hAnsi="Times New Roman"/>
                <w:i/>
              </w:rPr>
              <w:t xml:space="preserve"> </w:t>
            </w:r>
            <w:proofErr w:type="spellStart"/>
            <w:r w:rsidRPr="00437945">
              <w:rPr>
                <w:rFonts w:ascii="Times New Roman" w:hAnsi="Times New Roman"/>
                <w:i/>
              </w:rPr>
              <w:t>venitul</w:t>
            </w:r>
            <w:proofErr w:type="spellEnd"/>
            <w:r w:rsidRPr="00437945">
              <w:rPr>
                <w:rFonts w:ascii="Times New Roman" w:hAnsi="Times New Roman"/>
                <w:i/>
              </w:rPr>
              <w:t xml:space="preserve"> </w:t>
            </w:r>
            <w:proofErr w:type="spellStart"/>
            <w:r w:rsidRPr="00437945">
              <w:rPr>
                <w:rFonts w:ascii="Times New Roman" w:hAnsi="Times New Roman"/>
                <w:i/>
              </w:rPr>
              <w:t>persoanelor</w:t>
            </w:r>
            <w:proofErr w:type="spellEnd"/>
            <w:r w:rsidRPr="00437945">
              <w:rPr>
                <w:rFonts w:ascii="Times New Roman" w:hAnsi="Times New Roman"/>
                <w:i/>
              </w:rPr>
              <w:t xml:space="preserve"> </w:t>
            </w:r>
            <w:proofErr w:type="spellStart"/>
            <w:r w:rsidRPr="00437945">
              <w:rPr>
                <w:rFonts w:ascii="Times New Roman" w:hAnsi="Times New Roman"/>
                <w:i/>
              </w:rPr>
              <w:t>fizice</w:t>
            </w:r>
            <w:proofErr w:type="spellEnd"/>
            <w:r w:rsidRPr="00437945">
              <w:rPr>
                <w:rFonts w:ascii="Times New Roman" w:hAnsi="Times New Roman"/>
                <w:i/>
              </w:rPr>
              <w:t xml:space="preserve"> </w:t>
            </w:r>
            <w:proofErr w:type="spellStart"/>
            <w:r w:rsidRPr="00437945">
              <w:rPr>
                <w:rFonts w:ascii="Times New Roman" w:hAnsi="Times New Roman"/>
                <w:i/>
              </w:rPr>
              <w:t>ce</w:t>
            </w:r>
            <w:proofErr w:type="spellEnd"/>
            <w:r w:rsidRPr="00437945">
              <w:rPr>
                <w:rFonts w:ascii="Times New Roman" w:hAnsi="Times New Roman"/>
                <w:i/>
              </w:rPr>
              <w:t xml:space="preserve"> </w:t>
            </w:r>
            <w:proofErr w:type="spellStart"/>
            <w:r w:rsidRPr="00437945">
              <w:rPr>
                <w:rFonts w:ascii="Times New Roman" w:hAnsi="Times New Roman"/>
                <w:i/>
              </w:rPr>
              <w:t>desfasoara</w:t>
            </w:r>
            <w:proofErr w:type="spellEnd"/>
            <w:r w:rsidRPr="00437945">
              <w:rPr>
                <w:rFonts w:ascii="Times New Roman" w:hAnsi="Times New Roman"/>
                <w:i/>
              </w:rPr>
              <w:t xml:space="preserve"> </w:t>
            </w:r>
            <w:proofErr w:type="spellStart"/>
            <w:r w:rsidRPr="00437945">
              <w:rPr>
                <w:rFonts w:ascii="Times New Roman" w:hAnsi="Times New Roman"/>
                <w:i/>
              </w:rPr>
              <w:t>activitati</w:t>
            </w:r>
            <w:proofErr w:type="spellEnd"/>
            <w:r w:rsidRPr="00437945">
              <w:rPr>
                <w:rFonts w:ascii="Times New Roman" w:hAnsi="Times New Roman"/>
                <w:i/>
              </w:rPr>
              <w:t xml:space="preserve"> </w:t>
            </w:r>
            <w:proofErr w:type="spellStart"/>
            <w:r w:rsidRPr="00437945">
              <w:rPr>
                <w:rFonts w:ascii="Times New Roman" w:hAnsi="Times New Roman"/>
                <w:i/>
              </w:rPr>
              <w:t>indepedente</w:t>
            </w:r>
            <w:proofErr w:type="spellEnd"/>
            <w:r w:rsidRPr="00437945">
              <w:rPr>
                <w:rFonts w:ascii="Times New Roman" w:hAnsi="Times New Roman"/>
                <w:i/>
              </w:rPr>
              <w:t xml:space="preserve"> in </w:t>
            </w:r>
            <w:proofErr w:type="spellStart"/>
            <w:r w:rsidRPr="00437945">
              <w:rPr>
                <w:rFonts w:ascii="Times New Roman" w:hAnsi="Times New Roman"/>
                <w:i/>
              </w:rPr>
              <w:t>domeniul</w:t>
            </w:r>
            <w:proofErr w:type="spellEnd"/>
            <w:r w:rsidRPr="00437945">
              <w:rPr>
                <w:rFonts w:ascii="Times New Roman" w:hAnsi="Times New Roman"/>
                <w:i/>
              </w:rPr>
              <w:t xml:space="preserve"> </w:t>
            </w:r>
            <w:proofErr w:type="spellStart"/>
            <w:r w:rsidRPr="00437945">
              <w:rPr>
                <w:rFonts w:ascii="Times New Roman" w:hAnsi="Times New Roman"/>
                <w:i/>
              </w:rPr>
              <w:t>comertului</w:t>
            </w:r>
            <w:proofErr w:type="spellEnd"/>
          </w:p>
        </w:tc>
        <w:tc>
          <w:tcPr>
            <w:tcW w:w="986" w:type="dxa"/>
          </w:tcPr>
          <w:p w:rsidR="00437945" w:rsidRPr="00437945" w:rsidRDefault="00437945" w:rsidP="00437945">
            <w:pPr>
              <w:spacing w:after="0" w:line="240" w:lineRule="auto"/>
              <w:rPr>
                <w:rFonts w:ascii="Times New Roman" w:hAnsi="Times New Roman"/>
                <w:lang w:val="ru-RU"/>
              </w:rPr>
            </w:pPr>
            <w:r w:rsidRPr="00437945">
              <w:rPr>
                <w:rFonts w:ascii="Times New Roman" w:hAnsi="Times New Roman"/>
                <w:lang w:val="ru-RU"/>
              </w:rPr>
              <w:t>111124</w:t>
            </w:r>
          </w:p>
        </w:tc>
        <w:tc>
          <w:tcPr>
            <w:tcW w:w="931" w:type="dxa"/>
          </w:tcPr>
          <w:p w:rsidR="00437945" w:rsidRPr="00437945" w:rsidRDefault="00437945" w:rsidP="00437945">
            <w:pPr>
              <w:spacing w:after="0" w:line="240" w:lineRule="auto"/>
              <w:rPr>
                <w:rFonts w:ascii="Times New Roman" w:hAnsi="Times New Roman"/>
                <w:lang w:val="ru-RU"/>
              </w:rPr>
            </w:pPr>
            <w:r w:rsidRPr="00437945">
              <w:rPr>
                <w:rFonts w:ascii="Times New Roman" w:hAnsi="Times New Roman"/>
                <w:lang w:val="ru-RU"/>
              </w:rPr>
              <w:t>3,00</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lang w:val="ru-RU"/>
              </w:rPr>
            </w:pPr>
            <w:r w:rsidRPr="00437945">
              <w:rPr>
                <w:rFonts w:ascii="Times New Roman" w:hAnsi="Times New Roman"/>
                <w:lang w:val="ru-RU"/>
              </w:rPr>
              <w:t>-</w:t>
            </w:r>
          </w:p>
        </w:tc>
        <w:tc>
          <w:tcPr>
            <w:tcW w:w="7509" w:type="dxa"/>
          </w:tcPr>
          <w:p w:rsidR="00437945" w:rsidRPr="00437945" w:rsidRDefault="00437945" w:rsidP="00437945">
            <w:pPr>
              <w:spacing w:after="0" w:line="240" w:lineRule="auto"/>
              <w:rPr>
                <w:rFonts w:ascii="Times New Roman" w:hAnsi="Times New Roman"/>
                <w:i/>
              </w:rPr>
            </w:pPr>
            <w:proofErr w:type="spellStart"/>
            <w:r w:rsidRPr="00437945">
              <w:rPr>
                <w:rFonts w:ascii="Times New Roman" w:hAnsi="Times New Roman"/>
                <w:i/>
              </w:rPr>
              <w:t>Impozit</w:t>
            </w:r>
            <w:proofErr w:type="spellEnd"/>
            <w:r w:rsidRPr="00437945">
              <w:rPr>
                <w:rFonts w:ascii="Times New Roman" w:hAnsi="Times New Roman"/>
                <w:i/>
              </w:rPr>
              <w:t xml:space="preserve"> </w:t>
            </w:r>
            <w:proofErr w:type="spellStart"/>
            <w:r w:rsidRPr="00437945">
              <w:rPr>
                <w:rFonts w:ascii="Times New Roman" w:hAnsi="Times New Roman"/>
                <w:i/>
              </w:rPr>
              <w:t>pe</w:t>
            </w:r>
            <w:proofErr w:type="spellEnd"/>
            <w:r w:rsidRPr="00437945">
              <w:rPr>
                <w:rFonts w:ascii="Times New Roman" w:hAnsi="Times New Roman"/>
                <w:i/>
              </w:rPr>
              <w:t xml:space="preserve"> </w:t>
            </w:r>
            <w:proofErr w:type="spellStart"/>
            <w:r w:rsidRPr="00437945">
              <w:rPr>
                <w:rFonts w:ascii="Times New Roman" w:hAnsi="Times New Roman"/>
                <w:i/>
              </w:rPr>
              <w:t>venitul</w:t>
            </w:r>
            <w:proofErr w:type="spellEnd"/>
            <w:r w:rsidRPr="00437945">
              <w:rPr>
                <w:rFonts w:ascii="Times New Roman" w:hAnsi="Times New Roman"/>
                <w:i/>
              </w:rPr>
              <w:t xml:space="preserve"> </w:t>
            </w:r>
            <w:proofErr w:type="spellStart"/>
            <w:r w:rsidRPr="00437945">
              <w:rPr>
                <w:rFonts w:ascii="Times New Roman" w:hAnsi="Times New Roman"/>
                <w:i/>
              </w:rPr>
              <w:t>aferent</w:t>
            </w:r>
            <w:proofErr w:type="spellEnd"/>
            <w:r w:rsidRPr="00437945">
              <w:rPr>
                <w:rFonts w:ascii="Times New Roman" w:hAnsi="Times New Roman"/>
                <w:i/>
              </w:rPr>
              <w:t xml:space="preserve"> </w:t>
            </w:r>
            <w:proofErr w:type="spellStart"/>
            <w:r w:rsidRPr="00437945">
              <w:rPr>
                <w:rFonts w:ascii="Times New Roman" w:hAnsi="Times New Roman"/>
                <w:i/>
              </w:rPr>
              <w:t>operatiunilor</w:t>
            </w:r>
            <w:proofErr w:type="spellEnd"/>
            <w:r w:rsidRPr="00437945">
              <w:rPr>
                <w:rFonts w:ascii="Times New Roman" w:hAnsi="Times New Roman"/>
                <w:i/>
              </w:rPr>
              <w:t xml:space="preserve"> de </w:t>
            </w:r>
            <w:proofErr w:type="spellStart"/>
            <w:r w:rsidRPr="00437945">
              <w:rPr>
                <w:rFonts w:ascii="Times New Roman" w:hAnsi="Times New Roman"/>
                <w:i/>
              </w:rPr>
              <w:t>predare</w:t>
            </w:r>
            <w:proofErr w:type="spellEnd"/>
            <w:r w:rsidRPr="00437945">
              <w:rPr>
                <w:rFonts w:ascii="Times New Roman" w:hAnsi="Times New Roman"/>
                <w:i/>
              </w:rPr>
              <w:t xml:space="preserve"> in </w:t>
            </w:r>
            <w:proofErr w:type="spellStart"/>
            <w:r w:rsidRPr="00437945">
              <w:rPr>
                <w:rFonts w:ascii="Times New Roman" w:hAnsi="Times New Roman"/>
                <w:i/>
              </w:rPr>
              <w:t>posesie</w:t>
            </w:r>
            <w:proofErr w:type="spellEnd"/>
            <w:r w:rsidRPr="00437945">
              <w:rPr>
                <w:rFonts w:ascii="Times New Roman" w:hAnsi="Times New Roman"/>
                <w:i/>
              </w:rPr>
              <w:t xml:space="preserve"> </w:t>
            </w:r>
            <w:proofErr w:type="spellStart"/>
            <w:r w:rsidRPr="00437945">
              <w:rPr>
                <w:rFonts w:ascii="Times New Roman" w:hAnsi="Times New Roman"/>
                <w:i/>
              </w:rPr>
              <w:t>si</w:t>
            </w:r>
            <w:proofErr w:type="spellEnd"/>
            <w:r w:rsidRPr="00437945">
              <w:rPr>
                <w:rFonts w:ascii="Times New Roman" w:hAnsi="Times New Roman"/>
                <w:i/>
              </w:rPr>
              <w:t>/</w:t>
            </w:r>
            <w:proofErr w:type="spellStart"/>
            <w:r w:rsidRPr="00437945">
              <w:rPr>
                <w:rFonts w:ascii="Times New Roman" w:hAnsi="Times New Roman"/>
                <w:i/>
              </w:rPr>
              <w:t>sau</w:t>
            </w:r>
            <w:proofErr w:type="spellEnd"/>
            <w:r w:rsidRPr="00437945">
              <w:rPr>
                <w:rFonts w:ascii="Times New Roman" w:hAnsi="Times New Roman"/>
                <w:i/>
              </w:rPr>
              <w:t xml:space="preserve"> </w:t>
            </w:r>
            <w:proofErr w:type="spellStart"/>
            <w:r w:rsidRPr="00437945">
              <w:rPr>
                <w:rFonts w:ascii="Times New Roman" w:hAnsi="Times New Roman"/>
                <w:i/>
              </w:rPr>
              <w:t>folosinta</w:t>
            </w:r>
            <w:proofErr w:type="spellEnd"/>
            <w:r w:rsidRPr="00437945">
              <w:rPr>
                <w:rFonts w:ascii="Times New Roman" w:hAnsi="Times New Roman"/>
                <w:i/>
              </w:rPr>
              <w:t xml:space="preserve"> a </w:t>
            </w:r>
            <w:proofErr w:type="spellStart"/>
            <w:r w:rsidRPr="00437945">
              <w:rPr>
                <w:rFonts w:ascii="Times New Roman" w:hAnsi="Times New Roman"/>
                <w:i/>
              </w:rPr>
              <w:t>proprietatii</w:t>
            </w:r>
            <w:proofErr w:type="spellEnd"/>
            <w:r w:rsidRPr="00437945">
              <w:rPr>
                <w:rFonts w:ascii="Times New Roman" w:hAnsi="Times New Roman"/>
                <w:i/>
              </w:rPr>
              <w:t xml:space="preserve"> </w:t>
            </w:r>
            <w:proofErr w:type="spellStart"/>
            <w:r w:rsidRPr="00437945">
              <w:rPr>
                <w:rFonts w:ascii="Times New Roman" w:hAnsi="Times New Roman"/>
                <w:i/>
              </w:rPr>
              <w:t>imobiliare</w:t>
            </w:r>
            <w:proofErr w:type="spellEnd"/>
          </w:p>
        </w:tc>
        <w:tc>
          <w:tcPr>
            <w:tcW w:w="986" w:type="dxa"/>
          </w:tcPr>
          <w:p w:rsidR="00437945" w:rsidRPr="00437945" w:rsidRDefault="00437945" w:rsidP="00437945">
            <w:pPr>
              <w:spacing w:after="0" w:line="240" w:lineRule="auto"/>
              <w:rPr>
                <w:rFonts w:ascii="Times New Roman" w:hAnsi="Times New Roman"/>
                <w:lang w:val="ru-RU"/>
              </w:rPr>
            </w:pPr>
            <w:r w:rsidRPr="00437945">
              <w:rPr>
                <w:rFonts w:ascii="Times New Roman" w:hAnsi="Times New Roman"/>
                <w:lang w:val="ru-RU"/>
              </w:rPr>
              <w:t>111130</w:t>
            </w:r>
          </w:p>
        </w:tc>
        <w:tc>
          <w:tcPr>
            <w:tcW w:w="931" w:type="dxa"/>
          </w:tcPr>
          <w:p w:rsidR="00437945" w:rsidRPr="00437945" w:rsidRDefault="00437945" w:rsidP="00437945">
            <w:pPr>
              <w:spacing w:after="0" w:line="240" w:lineRule="auto"/>
              <w:rPr>
                <w:rFonts w:ascii="Times New Roman" w:hAnsi="Times New Roman"/>
                <w:lang w:val="ru-RU"/>
              </w:rPr>
            </w:pPr>
            <w:r w:rsidRPr="00437945">
              <w:rPr>
                <w:rFonts w:ascii="Times New Roman" w:hAnsi="Times New Roman"/>
                <w:lang w:val="ru-RU"/>
              </w:rPr>
              <w:t>3,00</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2</w:t>
            </w:r>
          </w:p>
        </w:tc>
        <w:tc>
          <w:tcPr>
            <w:tcW w:w="7509"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Impozit</w:t>
            </w:r>
            <w:proofErr w:type="spellEnd"/>
            <w:r w:rsidRPr="00437945">
              <w:rPr>
                <w:rFonts w:ascii="Times New Roman" w:hAnsi="Times New Roman"/>
              </w:rPr>
              <w:t xml:space="preserve"> </w:t>
            </w:r>
            <w:proofErr w:type="spellStart"/>
            <w:r w:rsidRPr="00437945">
              <w:rPr>
                <w:rFonts w:ascii="Times New Roman" w:hAnsi="Times New Roman"/>
              </w:rPr>
              <w:t>pe</w:t>
            </w:r>
            <w:proofErr w:type="spellEnd"/>
            <w:r w:rsidRPr="00437945">
              <w:rPr>
                <w:rFonts w:ascii="Times New Roman" w:hAnsi="Times New Roman"/>
              </w:rPr>
              <w:t xml:space="preserve"> </w:t>
            </w:r>
            <w:proofErr w:type="spellStart"/>
            <w:r w:rsidRPr="00437945">
              <w:rPr>
                <w:rFonts w:ascii="Times New Roman" w:hAnsi="Times New Roman"/>
              </w:rPr>
              <w:t>bunurile</w:t>
            </w:r>
            <w:proofErr w:type="spellEnd"/>
            <w:r w:rsidRPr="00437945">
              <w:rPr>
                <w:rFonts w:ascii="Times New Roman" w:hAnsi="Times New Roman"/>
              </w:rPr>
              <w:t xml:space="preserve"> </w:t>
            </w:r>
            <w:proofErr w:type="spellStart"/>
            <w:r w:rsidRPr="00437945">
              <w:rPr>
                <w:rFonts w:ascii="Times New Roman" w:hAnsi="Times New Roman"/>
              </w:rPr>
              <w:t>imobiliare</w:t>
            </w:r>
            <w:proofErr w:type="spellEnd"/>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113000</w:t>
            </w:r>
          </w:p>
        </w:tc>
        <w:tc>
          <w:tcPr>
            <w:tcW w:w="931" w:type="dxa"/>
          </w:tcPr>
          <w:p w:rsidR="00437945" w:rsidRPr="00437945" w:rsidRDefault="00437945" w:rsidP="00437945">
            <w:pPr>
              <w:spacing w:after="0" w:line="240" w:lineRule="auto"/>
              <w:rPr>
                <w:rFonts w:ascii="Times New Roman" w:hAnsi="Times New Roman"/>
                <w:lang w:val="ro-MD"/>
              </w:rPr>
            </w:pPr>
            <w:r w:rsidRPr="00437945">
              <w:rPr>
                <w:rFonts w:ascii="Times New Roman" w:hAnsi="Times New Roman"/>
                <w:lang w:val="ro-MD"/>
              </w:rPr>
              <w:t>305,60</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w:t>
            </w:r>
          </w:p>
        </w:tc>
        <w:tc>
          <w:tcPr>
            <w:tcW w:w="7509" w:type="dxa"/>
          </w:tcPr>
          <w:p w:rsidR="00437945" w:rsidRPr="00437945" w:rsidRDefault="00437945" w:rsidP="00437945">
            <w:pPr>
              <w:spacing w:after="0" w:line="240" w:lineRule="auto"/>
              <w:rPr>
                <w:rFonts w:ascii="Times New Roman" w:hAnsi="Times New Roman"/>
                <w:i/>
              </w:rPr>
            </w:pPr>
            <w:proofErr w:type="spellStart"/>
            <w:r w:rsidRPr="00437945">
              <w:rPr>
                <w:rFonts w:ascii="Times New Roman" w:hAnsi="Times New Roman"/>
                <w:i/>
              </w:rPr>
              <w:t>Impozitul</w:t>
            </w:r>
            <w:proofErr w:type="spellEnd"/>
            <w:r w:rsidRPr="00437945">
              <w:rPr>
                <w:rFonts w:ascii="Times New Roman" w:hAnsi="Times New Roman"/>
                <w:i/>
              </w:rPr>
              <w:t xml:space="preserve"> </w:t>
            </w:r>
            <w:proofErr w:type="spellStart"/>
            <w:r w:rsidRPr="00437945">
              <w:rPr>
                <w:rFonts w:ascii="Times New Roman" w:hAnsi="Times New Roman"/>
                <w:i/>
              </w:rPr>
              <w:t>funciar</w:t>
            </w:r>
            <w:proofErr w:type="spellEnd"/>
            <w:r w:rsidRPr="00437945">
              <w:rPr>
                <w:rFonts w:ascii="Times New Roman" w:hAnsi="Times New Roman"/>
                <w:i/>
              </w:rPr>
              <w:t xml:space="preserve"> - total</w:t>
            </w:r>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1131</w:t>
            </w:r>
          </w:p>
        </w:tc>
        <w:tc>
          <w:tcPr>
            <w:tcW w:w="931" w:type="dxa"/>
          </w:tcPr>
          <w:p w:rsidR="00437945" w:rsidRPr="00437945" w:rsidRDefault="00437945" w:rsidP="00437945">
            <w:pPr>
              <w:spacing w:after="0" w:line="240" w:lineRule="auto"/>
              <w:rPr>
                <w:rFonts w:ascii="Times New Roman" w:hAnsi="Times New Roman"/>
                <w:bCs/>
                <w:i/>
                <w:lang w:val="ro-MD"/>
              </w:rPr>
            </w:pPr>
            <w:r w:rsidRPr="00437945">
              <w:rPr>
                <w:rFonts w:ascii="Times New Roman" w:hAnsi="Times New Roman"/>
                <w:bCs/>
                <w:i/>
                <w:lang w:val="ro-MD"/>
              </w:rPr>
              <w:t>237,30</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rPr>
            </w:pPr>
          </w:p>
        </w:tc>
        <w:tc>
          <w:tcPr>
            <w:tcW w:w="7509" w:type="dxa"/>
          </w:tcPr>
          <w:p w:rsidR="00437945" w:rsidRPr="00437945" w:rsidRDefault="00437945" w:rsidP="00437945">
            <w:pPr>
              <w:spacing w:after="0" w:line="240" w:lineRule="auto"/>
              <w:rPr>
                <w:rFonts w:ascii="Times New Roman" w:hAnsi="Times New Roman"/>
                <w:lang w:val="ro-MD"/>
              </w:rPr>
            </w:pPr>
            <w:proofErr w:type="spellStart"/>
            <w:r w:rsidRPr="00437945">
              <w:rPr>
                <w:rFonts w:ascii="Times New Roman" w:hAnsi="Times New Roman"/>
              </w:rPr>
              <w:t>Impozit</w:t>
            </w:r>
            <w:proofErr w:type="spellEnd"/>
            <w:r w:rsidRPr="00437945">
              <w:rPr>
                <w:rFonts w:ascii="Times New Roman" w:hAnsi="Times New Roman"/>
              </w:rPr>
              <w:t xml:space="preserve"> </w:t>
            </w:r>
            <w:proofErr w:type="spellStart"/>
            <w:r w:rsidRPr="00437945">
              <w:rPr>
                <w:rFonts w:ascii="Times New Roman" w:hAnsi="Times New Roman"/>
              </w:rPr>
              <w:t>funciar</w:t>
            </w:r>
            <w:proofErr w:type="spellEnd"/>
            <w:r w:rsidRPr="00437945">
              <w:rPr>
                <w:rFonts w:ascii="Times New Roman" w:hAnsi="Times New Roman"/>
              </w:rPr>
              <w:t xml:space="preserve"> al </w:t>
            </w:r>
            <w:proofErr w:type="spellStart"/>
            <w:r w:rsidRPr="00437945">
              <w:rPr>
                <w:rFonts w:ascii="Times New Roman" w:hAnsi="Times New Roman"/>
              </w:rPr>
              <w:t>persoanelor</w:t>
            </w:r>
            <w:proofErr w:type="spellEnd"/>
            <w:r w:rsidRPr="00437945">
              <w:rPr>
                <w:rFonts w:ascii="Times New Roman" w:hAnsi="Times New Roman"/>
              </w:rPr>
              <w:t xml:space="preserve"> </w:t>
            </w:r>
            <w:proofErr w:type="spellStart"/>
            <w:r w:rsidRPr="00437945">
              <w:rPr>
                <w:rFonts w:ascii="Times New Roman" w:hAnsi="Times New Roman"/>
              </w:rPr>
              <w:t>juridice</w:t>
            </w:r>
            <w:proofErr w:type="spellEnd"/>
            <w:r w:rsidRPr="00437945">
              <w:rPr>
                <w:rFonts w:ascii="Times New Roman" w:hAnsi="Times New Roman"/>
              </w:rPr>
              <w:t xml:space="preserve"> </w:t>
            </w:r>
            <w:r w:rsidRPr="00437945">
              <w:rPr>
                <w:rFonts w:ascii="Times New Roman" w:hAnsi="Times New Roman"/>
                <w:lang w:val="ro-MD"/>
              </w:rPr>
              <w:t>și fizice,înregistrate în calitate de întreprinzător</w:t>
            </w:r>
          </w:p>
        </w:tc>
        <w:tc>
          <w:tcPr>
            <w:tcW w:w="986" w:type="dxa"/>
          </w:tcPr>
          <w:p w:rsidR="00437945" w:rsidRPr="00437945" w:rsidRDefault="00437945" w:rsidP="00437945">
            <w:pPr>
              <w:spacing w:after="0" w:line="240" w:lineRule="auto"/>
              <w:rPr>
                <w:rFonts w:ascii="Times New Roman" w:hAnsi="Times New Roman"/>
                <w:lang w:val="ro-MD"/>
              </w:rPr>
            </w:pPr>
            <w:r w:rsidRPr="00437945">
              <w:rPr>
                <w:rFonts w:ascii="Times New Roman" w:hAnsi="Times New Roman"/>
                <w:lang w:val="ro-MD"/>
              </w:rPr>
              <w:t>113161</w:t>
            </w:r>
          </w:p>
        </w:tc>
        <w:tc>
          <w:tcPr>
            <w:tcW w:w="931" w:type="dxa"/>
          </w:tcPr>
          <w:p w:rsidR="00437945" w:rsidRPr="00437945" w:rsidRDefault="00437945" w:rsidP="00437945">
            <w:pPr>
              <w:spacing w:after="0" w:line="240" w:lineRule="auto"/>
              <w:rPr>
                <w:rFonts w:ascii="Times New Roman" w:hAnsi="Times New Roman"/>
                <w:lang w:val="ro-MD"/>
              </w:rPr>
            </w:pPr>
            <w:r w:rsidRPr="00437945">
              <w:rPr>
                <w:rFonts w:ascii="Times New Roman" w:hAnsi="Times New Roman"/>
                <w:lang w:val="ro-MD"/>
              </w:rPr>
              <w:t>128,3</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rPr>
            </w:pPr>
          </w:p>
        </w:tc>
        <w:tc>
          <w:tcPr>
            <w:tcW w:w="7509"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Impozitul</w:t>
            </w:r>
            <w:proofErr w:type="spellEnd"/>
            <w:r w:rsidRPr="00437945">
              <w:rPr>
                <w:rFonts w:ascii="Times New Roman" w:hAnsi="Times New Roman"/>
              </w:rPr>
              <w:t xml:space="preserve"> </w:t>
            </w:r>
            <w:proofErr w:type="spellStart"/>
            <w:r w:rsidRPr="00437945">
              <w:rPr>
                <w:rFonts w:ascii="Times New Roman" w:hAnsi="Times New Roman"/>
              </w:rPr>
              <w:t>funciar</w:t>
            </w:r>
            <w:proofErr w:type="spellEnd"/>
            <w:r w:rsidRPr="00437945">
              <w:rPr>
                <w:rFonts w:ascii="Times New Roman" w:hAnsi="Times New Roman"/>
              </w:rPr>
              <w:t xml:space="preserve"> al </w:t>
            </w:r>
            <w:proofErr w:type="spellStart"/>
            <w:r w:rsidRPr="00437945">
              <w:rPr>
                <w:rFonts w:ascii="Times New Roman" w:hAnsi="Times New Roman"/>
              </w:rPr>
              <w:t>persoanelor</w:t>
            </w:r>
            <w:proofErr w:type="spellEnd"/>
            <w:r w:rsidRPr="00437945">
              <w:rPr>
                <w:rFonts w:ascii="Times New Roman" w:hAnsi="Times New Roman"/>
              </w:rPr>
              <w:t xml:space="preserve"> </w:t>
            </w:r>
            <w:proofErr w:type="spellStart"/>
            <w:r w:rsidRPr="00437945">
              <w:rPr>
                <w:rFonts w:ascii="Times New Roman" w:hAnsi="Times New Roman"/>
              </w:rPr>
              <w:t>fizice-cetățeni</w:t>
            </w:r>
            <w:proofErr w:type="spellEnd"/>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113171</w:t>
            </w:r>
          </w:p>
        </w:tc>
        <w:tc>
          <w:tcPr>
            <w:tcW w:w="931" w:type="dxa"/>
          </w:tcPr>
          <w:p w:rsidR="00437945" w:rsidRPr="00437945" w:rsidRDefault="00437945" w:rsidP="00437945">
            <w:pPr>
              <w:spacing w:after="0" w:line="240" w:lineRule="auto"/>
              <w:rPr>
                <w:rFonts w:ascii="Times New Roman" w:hAnsi="Times New Roman"/>
                <w:lang w:val="ro-MD"/>
              </w:rPr>
            </w:pPr>
            <w:r w:rsidRPr="00437945">
              <w:rPr>
                <w:rFonts w:ascii="Times New Roman" w:hAnsi="Times New Roman"/>
                <w:lang w:val="ro-MD"/>
              </w:rPr>
              <w:t>109,0</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w:t>
            </w:r>
          </w:p>
        </w:tc>
        <w:tc>
          <w:tcPr>
            <w:tcW w:w="7509" w:type="dxa"/>
          </w:tcPr>
          <w:p w:rsidR="00437945" w:rsidRPr="00437945" w:rsidRDefault="00437945" w:rsidP="00437945">
            <w:pPr>
              <w:spacing w:after="0" w:line="240" w:lineRule="auto"/>
              <w:rPr>
                <w:rFonts w:ascii="Times New Roman" w:hAnsi="Times New Roman"/>
                <w:i/>
              </w:rPr>
            </w:pPr>
            <w:proofErr w:type="spellStart"/>
            <w:r w:rsidRPr="00437945">
              <w:rPr>
                <w:rFonts w:ascii="Times New Roman" w:hAnsi="Times New Roman"/>
                <w:i/>
              </w:rPr>
              <w:t>Impozitul</w:t>
            </w:r>
            <w:proofErr w:type="spellEnd"/>
            <w:r w:rsidRPr="00437945">
              <w:rPr>
                <w:rFonts w:ascii="Times New Roman" w:hAnsi="Times New Roman"/>
                <w:i/>
              </w:rPr>
              <w:t xml:space="preserve"> </w:t>
            </w:r>
            <w:proofErr w:type="spellStart"/>
            <w:r w:rsidRPr="00437945">
              <w:rPr>
                <w:rFonts w:ascii="Times New Roman" w:hAnsi="Times New Roman"/>
                <w:i/>
              </w:rPr>
              <w:t>pe</w:t>
            </w:r>
            <w:proofErr w:type="spellEnd"/>
            <w:r w:rsidRPr="00437945">
              <w:rPr>
                <w:rFonts w:ascii="Times New Roman" w:hAnsi="Times New Roman"/>
                <w:i/>
              </w:rPr>
              <w:t xml:space="preserve"> </w:t>
            </w:r>
            <w:proofErr w:type="spellStart"/>
            <w:r w:rsidRPr="00437945">
              <w:rPr>
                <w:rFonts w:ascii="Times New Roman" w:hAnsi="Times New Roman"/>
                <w:i/>
              </w:rPr>
              <w:t>bunurile</w:t>
            </w:r>
            <w:proofErr w:type="spellEnd"/>
            <w:r w:rsidRPr="00437945">
              <w:rPr>
                <w:rFonts w:ascii="Times New Roman" w:hAnsi="Times New Roman"/>
                <w:i/>
              </w:rPr>
              <w:t xml:space="preserve"> </w:t>
            </w:r>
            <w:proofErr w:type="spellStart"/>
            <w:r w:rsidRPr="00437945">
              <w:rPr>
                <w:rFonts w:ascii="Times New Roman" w:hAnsi="Times New Roman"/>
                <w:i/>
              </w:rPr>
              <w:t>imobiliare</w:t>
            </w:r>
            <w:proofErr w:type="spellEnd"/>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1132</w:t>
            </w:r>
          </w:p>
        </w:tc>
        <w:tc>
          <w:tcPr>
            <w:tcW w:w="931" w:type="dxa"/>
          </w:tcPr>
          <w:p w:rsidR="00437945" w:rsidRPr="00437945" w:rsidRDefault="00437945" w:rsidP="00437945">
            <w:pPr>
              <w:spacing w:after="0" w:line="240" w:lineRule="auto"/>
              <w:rPr>
                <w:rFonts w:ascii="Times New Roman" w:hAnsi="Times New Roman"/>
                <w:bCs/>
                <w:i/>
                <w:lang w:val="ro-MD"/>
              </w:rPr>
            </w:pPr>
            <w:r w:rsidRPr="00437945">
              <w:rPr>
                <w:rFonts w:ascii="Times New Roman" w:hAnsi="Times New Roman"/>
                <w:bCs/>
                <w:i/>
                <w:lang w:val="ro-MD"/>
              </w:rPr>
              <w:t>68,20</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rPr>
            </w:pPr>
          </w:p>
        </w:tc>
        <w:tc>
          <w:tcPr>
            <w:tcW w:w="7509"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Inclusiv</w:t>
            </w:r>
            <w:proofErr w:type="spellEnd"/>
            <w:r w:rsidRPr="00437945">
              <w:rPr>
                <w:rFonts w:ascii="Times New Roman" w:hAnsi="Times New Roman"/>
              </w:rPr>
              <w:t>:</w:t>
            </w:r>
          </w:p>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Impozitul</w:t>
            </w:r>
            <w:proofErr w:type="spellEnd"/>
            <w:r w:rsidRPr="00437945">
              <w:rPr>
                <w:rFonts w:ascii="Times New Roman" w:hAnsi="Times New Roman"/>
              </w:rPr>
              <w:t xml:space="preserve"> </w:t>
            </w:r>
            <w:proofErr w:type="spellStart"/>
            <w:r w:rsidRPr="00437945">
              <w:rPr>
                <w:rFonts w:ascii="Times New Roman" w:hAnsi="Times New Roman"/>
              </w:rPr>
              <w:t>pe</w:t>
            </w:r>
            <w:proofErr w:type="spellEnd"/>
            <w:r w:rsidRPr="00437945">
              <w:rPr>
                <w:rFonts w:ascii="Times New Roman" w:hAnsi="Times New Roman"/>
              </w:rPr>
              <w:t xml:space="preserve"> </w:t>
            </w:r>
            <w:proofErr w:type="spellStart"/>
            <w:r w:rsidRPr="00437945">
              <w:rPr>
                <w:rFonts w:ascii="Times New Roman" w:hAnsi="Times New Roman"/>
              </w:rPr>
              <w:t>bunurile</w:t>
            </w:r>
            <w:proofErr w:type="spellEnd"/>
            <w:r w:rsidRPr="00437945">
              <w:rPr>
                <w:rFonts w:ascii="Times New Roman" w:hAnsi="Times New Roman"/>
              </w:rPr>
              <w:t xml:space="preserve"> </w:t>
            </w:r>
            <w:proofErr w:type="spellStart"/>
            <w:r w:rsidRPr="00437945">
              <w:rPr>
                <w:rFonts w:ascii="Times New Roman" w:hAnsi="Times New Roman"/>
              </w:rPr>
              <w:t>imobiliare</w:t>
            </w:r>
            <w:proofErr w:type="spellEnd"/>
            <w:r w:rsidRPr="00437945">
              <w:rPr>
                <w:rFonts w:ascii="Times New Roman" w:hAnsi="Times New Roman"/>
              </w:rPr>
              <w:t xml:space="preserve"> ale </w:t>
            </w:r>
            <w:proofErr w:type="spellStart"/>
            <w:r w:rsidRPr="00437945">
              <w:rPr>
                <w:rFonts w:ascii="Times New Roman" w:hAnsi="Times New Roman"/>
              </w:rPr>
              <w:t>persoanelor</w:t>
            </w:r>
            <w:proofErr w:type="spellEnd"/>
            <w:r w:rsidRPr="00437945">
              <w:rPr>
                <w:rFonts w:ascii="Times New Roman" w:hAnsi="Times New Roman"/>
              </w:rPr>
              <w:t xml:space="preserve"> </w:t>
            </w:r>
            <w:proofErr w:type="spellStart"/>
            <w:r w:rsidRPr="00437945">
              <w:rPr>
                <w:rFonts w:ascii="Times New Roman" w:hAnsi="Times New Roman"/>
              </w:rPr>
              <w:t>juridice</w:t>
            </w:r>
            <w:proofErr w:type="spellEnd"/>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113210</w:t>
            </w:r>
          </w:p>
        </w:tc>
        <w:tc>
          <w:tcPr>
            <w:tcW w:w="931"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4.50</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rPr>
            </w:pPr>
          </w:p>
        </w:tc>
        <w:tc>
          <w:tcPr>
            <w:tcW w:w="7509"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Impozitul</w:t>
            </w:r>
            <w:proofErr w:type="spellEnd"/>
            <w:r w:rsidRPr="00437945">
              <w:rPr>
                <w:rFonts w:ascii="Times New Roman" w:hAnsi="Times New Roman"/>
              </w:rPr>
              <w:t xml:space="preserve"> </w:t>
            </w:r>
            <w:proofErr w:type="spellStart"/>
            <w:r w:rsidRPr="00437945">
              <w:rPr>
                <w:rFonts w:ascii="Times New Roman" w:hAnsi="Times New Roman"/>
              </w:rPr>
              <w:t>pe</w:t>
            </w:r>
            <w:proofErr w:type="spellEnd"/>
            <w:r w:rsidRPr="00437945">
              <w:rPr>
                <w:rFonts w:ascii="Times New Roman" w:hAnsi="Times New Roman"/>
              </w:rPr>
              <w:t xml:space="preserve"> </w:t>
            </w:r>
            <w:proofErr w:type="spellStart"/>
            <w:r w:rsidRPr="00437945">
              <w:rPr>
                <w:rFonts w:ascii="Times New Roman" w:hAnsi="Times New Roman"/>
              </w:rPr>
              <w:t>bunurile</w:t>
            </w:r>
            <w:proofErr w:type="spellEnd"/>
            <w:r w:rsidRPr="00437945">
              <w:rPr>
                <w:rFonts w:ascii="Times New Roman" w:hAnsi="Times New Roman"/>
              </w:rPr>
              <w:t xml:space="preserve"> </w:t>
            </w:r>
            <w:proofErr w:type="spellStart"/>
            <w:r w:rsidRPr="00437945">
              <w:rPr>
                <w:rFonts w:ascii="Times New Roman" w:hAnsi="Times New Roman"/>
              </w:rPr>
              <w:t>imobiliare</w:t>
            </w:r>
            <w:proofErr w:type="spellEnd"/>
            <w:r w:rsidRPr="00437945">
              <w:rPr>
                <w:rFonts w:ascii="Times New Roman" w:hAnsi="Times New Roman"/>
              </w:rPr>
              <w:t xml:space="preserve"> ale </w:t>
            </w:r>
            <w:proofErr w:type="spellStart"/>
            <w:r w:rsidRPr="00437945">
              <w:rPr>
                <w:rFonts w:ascii="Times New Roman" w:hAnsi="Times New Roman"/>
              </w:rPr>
              <w:t>persoanelor</w:t>
            </w:r>
            <w:proofErr w:type="spellEnd"/>
            <w:r w:rsidRPr="00437945">
              <w:rPr>
                <w:rFonts w:ascii="Times New Roman" w:hAnsi="Times New Roman"/>
              </w:rPr>
              <w:t xml:space="preserve"> </w:t>
            </w:r>
            <w:proofErr w:type="spellStart"/>
            <w:r w:rsidRPr="00437945">
              <w:rPr>
                <w:rFonts w:ascii="Times New Roman" w:hAnsi="Times New Roman"/>
              </w:rPr>
              <w:t>fizice</w:t>
            </w:r>
            <w:proofErr w:type="spellEnd"/>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113220</w:t>
            </w:r>
          </w:p>
        </w:tc>
        <w:tc>
          <w:tcPr>
            <w:tcW w:w="931" w:type="dxa"/>
          </w:tcPr>
          <w:p w:rsidR="00437945" w:rsidRPr="00437945" w:rsidRDefault="00437945" w:rsidP="00437945">
            <w:pPr>
              <w:spacing w:after="0" w:line="240" w:lineRule="auto"/>
              <w:rPr>
                <w:rFonts w:ascii="Times New Roman" w:hAnsi="Times New Roman"/>
                <w:lang w:val="ro-MD"/>
              </w:rPr>
            </w:pPr>
            <w:r w:rsidRPr="00437945">
              <w:rPr>
                <w:rFonts w:ascii="Times New Roman" w:hAnsi="Times New Roman"/>
                <w:lang w:val="ro-MD"/>
              </w:rPr>
              <w:t>21.70</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rPr>
            </w:pPr>
          </w:p>
        </w:tc>
        <w:tc>
          <w:tcPr>
            <w:tcW w:w="7509"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Impozitul</w:t>
            </w:r>
            <w:proofErr w:type="spellEnd"/>
            <w:r w:rsidRPr="00437945">
              <w:rPr>
                <w:rFonts w:ascii="Times New Roman" w:hAnsi="Times New Roman"/>
              </w:rPr>
              <w:t xml:space="preserve"> </w:t>
            </w:r>
            <w:proofErr w:type="spellStart"/>
            <w:r w:rsidRPr="00437945">
              <w:rPr>
                <w:rFonts w:ascii="Times New Roman" w:hAnsi="Times New Roman"/>
              </w:rPr>
              <w:t>pe</w:t>
            </w:r>
            <w:proofErr w:type="spellEnd"/>
            <w:r w:rsidRPr="00437945">
              <w:rPr>
                <w:rFonts w:ascii="Times New Roman" w:hAnsi="Times New Roman"/>
              </w:rPr>
              <w:t xml:space="preserve"> </w:t>
            </w:r>
            <w:proofErr w:type="spellStart"/>
            <w:r w:rsidRPr="00437945">
              <w:rPr>
                <w:rFonts w:ascii="Times New Roman" w:hAnsi="Times New Roman"/>
              </w:rPr>
              <w:t>bunurile</w:t>
            </w:r>
            <w:proofErr w:type="spellEnd"/>
            <w:r w:rsidRPr="00437945">
              <w:rPr>
                <w:rFonts w:ascii="Times New Roman" w:hAnsi="Times New Roman"/>
              </w:rPr>
              <w:t xml:space="preserve"> </w:t>
            </w:r>
            <w:proofErr w:type="spellStart"/>
            <w:r w:rsidRPr="00437945">
              <w:rPr>
                <w:rFonts w:ascii="Times New Roman" w:hAnsi="Times New Roman"/>
              </w:rPr>
              <w:t>imobiliare</w:t>
            </w:r>
            <w:proofErr w:type="spellEnd"/>
            <w:r w:rsidRPr="00437945">
              <w:rPr>
                <w:rFonts w:ascii="Times New Roman" w:hAnsi="Times New Roman"/>
              </w:rPr>
              <w:t xml:space="preserve"> </w:t>
            </w:r>
            <w:proofErr w:type="spellStart"/>
            <w:r w:rsidRPr="00437945">
              <w:rPr>
                <w:rFonts w:ascii="Times New Roman" w:hAnsi="Times New Roman"/>
              </w:rPr>
              <w:t>achitat</w:t>
            </w:r>
            <w:proofErr w:type="spellEnd"/>
            <w:r w:rsidRPr="00437945">
              <w:rPr>
                <w:rFonts w:ascii="Times New Roman" w:hAnsi="Times New Roman"/>
              </w:rPr>
              <w:t xml:space="preserve"> de </w:t>
            </w:r>
            <w:proofErr w:type="spellStart"/>
            <w:r w:rsidRPr="00437945">
              <w:rPr>
                <w:rFonts w:ascii="Times New Roman" w:hAnsi="Times New Roman"/>
              </w:rPr>
              <w:t>catre</w:t>
            </w:r>
            <w:proofErr w:type="spellEnd"/>
            <w:r w:rsidRPr="00437945">
              <w:rPr>
                <w:rFonts w:ascii="Times New Roman" w:hAnsi="Times New Roman"/>
              </w:rPr>
              <w:t xml:space="preserve"> </w:t>
            </w:r>
            <w:proofErr w:type="spellStart"/>
            <w:r w:rsidRPr="00437945">
              <w:rPr>
                <w:rFonts w:ascii="Times New Roman" w:hAnsi="Times New Roman"/>
              </w:rPr>
              <w:t>persoanele</w:t>
            </w:r>
            <w:proofErr w:type="spellEnd"/>
            <w:r w:rsidRPr="00437945">
              <w:rPr>
                <w:rFonts w:ascii="Times New Roman" w:hAnsi="Times New Roman"/>
              </w:rPr>
              <w:t xml:space="preserve"> </w:t>
            </w:r>
            <w:proofErr w:type="spellStart"/>
            <w:r w:rsidRPr="00437945">
              <w:rPr>
                <w:rFonts w:ascii="Times New Roman" w:hAnsi="Times New Roman"/>
              </w:rPr>
              <w:t>juridice</w:t>
            </w:r>
            <w:proofErr w:type="spellEnd"/>
            <w:r w:rsidRPr="00437945">
              <w:rPr>
                <w:rFonts w:ascii="Times New Roman" w:hAnsi="Times New Roman"/>
              </w:rPr>
              <w:t xml:space="preserve"> </w:t>
            </w:r>
            <w:proofErr w:type="spellStart"/>
            <w:r w:rsidRPr="00437945">
              <w:rPr>
                <w:rFonts w:ascii="Times New Roman" w:hAnsi="Times New Roman"/>
              </w:rPr>
              <w:t>si</w:t>
            </w:r>
            <w:proofErr w:type="spellEnd"/>
            <w:r w:rsidRPr="00437945">
              <w:rPr>
                <w:rFonts w:ascii="Times New Roman" w:hAnsi="Times New Roman"/>
              </w:rPr>
              <w:t xml:space="preserve"> </w:t>
            </w:r>
            <w:proofErr w:type="spellStart"/>
            <w:r w:rsidRPr="00437945">
              <w:rPr>
                <w:rFonts w:ascii="Times New Roman" w:hAnsi="Times New Roman"/>
              </w:rPr>
              <w:t>fizice</w:t>
            </w:r>
            <w:proofErr w:type="spellEnd"/>
            <w:r w:rsidRPr="00437945">
              <w:rPr>
                <w:rFonts w:ascii="Times New Roman" w:hAnsi="Times New Roman"/>
              </w:rPr>
              <w:t xml:space="preserve"> </w:t>
            </w:r>
            <w:proofErr w:type="spellStart"/>
            <w:r w:rsidRPr="00437945">
              <w:rPr>
                <w:rFonts w:ascii="Times New Roman" w:hAnsi="Times New Roman"/>
              </w:rPr>
              <w:t>inregistrat</w:t>
            </w:r>
            <w:proofErr w:type="spellEnd"/>
            <w:r w:rsidRPr="00437945">
              <w:rPr>
                <w:rFonts w:ascii="Times New Roman" w:hAnsi="Times New Roman"/>
              </w:rPr>
              <w:t xml:space="preserve"> in </w:t>
            </w:r>
            <w:proofErr w:type="spellStart"/>
            <w:r w:rsidRPr="00437945">
              <w:rPr>
                <w:rFonts w:ascii="Times New Roman" w:hAnsi="Times New Roman"/>
              </w:rPr>
              <w:t>calitate</w:t>
            </w:r>
            <w:proofErr w:type="spellEnd"/>
            <w:r w:rsidRPr="00437945">
              <w:rPr>
                <w:rFonts w:ascii="Times New Roman" w:hAnsi="Times New Roman"/>
              </w:rPr>
              <w:t xml:space="preserve"> de </w:t>
            </w:r>
            <w:proofErr w:type="spellStart"/>
            <w:r w:rsidRPr="00437945">
              <w:rPr>
                <w:rFonts w:ascii="Times New Roman" w:hAnsi="Times New Roman"/>
              </w:rPr>
              <w:t>intreprinzator</w:t>
            </w:r>
            <w:proofErr w:type="spellEnd"/>
            <w:r w:rsidRPr="00437945">
              <w:rPr>
                <w:rFonts w:ascii="Times New Roman" w:hAnsi="Times New Roman"/>
              </w:rPr>
              <w:t xml:space="preserve"> din </w:t>
            </w:r>
            <w:proofErr w:type="spellStart"/>
            <w:r w:rsidRPr="00437945">
              <w:rPr>
                <w:rFonts w:ascii="Times New Roman" w:hAnsi="Times New Roman"/>
              </w:rPr>
              <w:t>valoarea</w:t>
            </w:r>
            <w:proofErr w:type="spellEnd"/>
            <w:r w:rsidRPr="00437945">
              <w:rPr>
                <w:rFonts w:ascii="Times New Roman" w:hAnsi="Times New Roman"/>
              </w:rPr>
              <w:t xml:space="preserve"> estimate (de </w:t>
            </w:r>
            <w:proofErr w:type="spellStart"/>
            <w:r w:rsidRPr="00437945">
              <w:rPr>
                <w:rFonts w:ascii="Times New Roman" w:hAnsi="Times New Roman"/>
              </w:rPr>
              <w:t>piata</w:t>
            </w:r>
            <w:proofErr w:type="spellEnd"/>
            <w:r w:rsidRPr="00437945">
              <w:rPr>
                <w:rFonts w:ascii="Times New Roman" w:hAnsi="Times New Roman"/>
              </w:rPr>
              <w:t xml:space="preserve">) a </w:t>
            </w:r>
            <w:proofErr w:type="spellStart"/>
            <w:r w:rsidRPr="00437945">
              <w:rPr>
                <w:rFonts w:ascii="Times New Roman" w:hAnsi="Times New Roman"/>
              </w:rPr>
              <w:t>bunurilor</w:t>
            </w:r>
            <w:proofErr w:type="spellEnd"/>
            <w:r w:rsidRPr="00437945">
              <w:rPr>
                <w:rFonts w:ascii="Times New Roman" w:hAnsi="Times New Roman"/>
              </w:rPr>
              <w:t xml:space="preserve"> </w:t>
            </w:r>
            <w:proofErr w:type="spellStart"/>
            <w:r w:rsidRPr="00437945">
              <w:rPr>
                <w:rFonts w:ascii="Times New Roman" w:hAnsi="Times New Roman"/>
              </w:rPr>
              <w:t>imobiliare</w:t>
            </w:r>
            <w:proofErr w:type="spellEnd"/>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113230</w:t>
            </w:r>
          </w:p>
        </w:tc>
        <w:tc>
          <w:tcPr>
            <w:tcW w:w="931" w:type="dxa"/>
          </w:tcPr>
          <w:p w:rsidR="00437945" w:rsidRPr="00437945" w:rsidRDefault="00437945" w:rsidP="00437945">
            <w:pPr>
              <w:spacing w:after="0" w:line="240" w:lineRule="auto"/>
              <w:rPr>
                <w:rFonts w:ascii="Times New Roman" w:hAnsi="Times New Roman"/>
                <w:lang w:val="ro-MD"/>
              </w:rPr>
            </w:pPr>
            <w:r w:rsidRPr="00437945">
              <w:rPr>
                <w:rFonts w:ascii="Times New Roman" w:hAnsi="Times New Roman"/>
                <w:lang w:val="ro-MD"/>
              </w:rPr>
              <w:t>2</w:t>
            </w:r>
            <w:r w:rsidRPr="00437945">
              <w:rPr>
                <w:rFonts w:ascii="Times New Roman" w:hAnsi="Times New Roman"/>
                <w:lang w:val="ru-RU"/>
              </w:rPr>
              <w:t>5</w:t>
            </w:r>
            <w:r w:rsidRPr="00437945">
              <w:rPr>
                <w:rFonts w:ascii="Times New Roman" w:hAnsi="Times New Roman"/>
                <w:lang w:val="ro-MD"/>
              </w:rPr>
              <w:t>,0</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rPr>
            </w:pPr>
          </w:p>
        </w:tc>
        <w:tc>
          <w:tcPr>
            <w:tcW w:w="7509"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Impozitul</w:t>
            </w:r>
            <w:proofErr w:type="spellEnd"/>
            <w:r w:rsidRPr="00437945">
              <w:rPr>
                <w:rFonts w:ascii="Times New Roman" w:hAnsi="Times New Roman"/>
              </w:rPr>
              <w:t xml:space="preserve"> </w:t>
            </w:r>
            <w:proofErr w:type="spellStart"/>
            <w:r w:rsidRPr="00437945">
              <w:rPr>
                <w:rFonts w:ascii="Times New Roman" w:hAnsi="Times New Roman"/>
              </w:rPr>
              <w:t>pe</w:t>
            </w:r>
            <w:proofErr w:type="spellEnd"/>
            <w:r w:rsidRPr="00437945">
              <w:rPr>
                <w:rFonts w:ascii="Times New Roman" w:hAnsi="Times New Roman"/>
              </w:rPr>
              <w:t xml:space="preserve"> </w:t>
            </w:r>
            <w:proofErr w:type="spellStart"/>
            <w:r w:rsidRPr="00437945">
              <w:rPr>
                <w:rFonts w:ascii="Times New Roman" w:hAnsi="Times New Roman"/>
              </w:rPr>
              <w:t>bunurile</w:t>
            </w:r>
            <w:proofErr w:type="spellEnd"/>
            <w:r w:rsidRPr="00437945">
              <w:rPr>
                <w:rFonts w:ascii="Times New Roman" w:hAnsi="Times New Roman"/>
              </w:rPr>
              <w:t xml:space="preserve"> </w:t>
            </w:r>
            <w:proofErr w:type="spellStart"/>
            <w:r w:rsidRPr="00437945">
              <w:rPr>
                <w:rFonts w:ascii="Times New Roman" w:hAnsi="Times New Roman"/>
              </w:rPr>
              <w:t>imobiliare</w:t>
            </w:r>
            <w:proofErr w:type="spellEnd"/>
            <w:r w:rsidRPr="00437945">
              <w:rPr>
                <w:rFonts w:ascii="Times New Roman" w:hAnsi="Times New Roman"/>
              </w:rPr>
              <w:t xml:space="preserve"> </w:t>
            </w:r>
            <w:proofErr w:type="spellStart"/>
            <w:r w:rsidRPr="00437945">
              <w:rPr>
                <w:rFonts w:ascii="Times New Roman" w:hAnsi="Times New Roman"/>
              </w:rPr>
              <w:t>achitat</w:t>
            </w:r>
            <w:proofErr w:type="spellEnd"/>
            <w:r w:rsidRPr="00437945">
              <w:rPr>
                <w:rFonts w:ascii="Times New Roman" w:hAnsi="Times New Roman"/>
              </w:rPr>
              <w:t xml:space="preserve"> de </w:t>
            </w:r>
            <w:proofErr w:type="spellStart"/>
            <w:r w:rsidRPr="00437945">
              <w:rPr>
                <w:rFonts w:ascii="Times New Roman" w:hAnsi="Times New Roman"/>
              </w:rPr>
              <w:t>catre</w:t>
            </w:r>
            <w:proofErr w:type="spellEnd"/>
            <w:r w:rsidRPr="00437945">
              <w:rPr>
                <w:rFonts w:ascii="Times New Roman" w:hAnsi="Times New Roman"/>
              </w:rPr>
              <w:t xml:space="preserve"> </w:t>
            </w:r>
            <w:proofErr w:type="spellStart"/>
            <w:r w:rsidRPr="00437945">
              <w:rPr>
                <w:rFonts w:ascii="Times New Roman" w:hAnsi="Times New Roman"/>
              </w:rPr>
              <w:t>persoanele</w:t>
            </w:r>
            <w:proofErr w:type="spellEnd"/>
            <w:r w:rsidRPr="00437945">
              <w:rPr>
                <w:rFonts w:ascii="Times New Roman" w:hAnsi="Times New Roman"/>
              </w:rPr>
              <w:t xml:space="preserve"> </w:t>
            </w:r>
            <w:proofErr w:type="spellStart"/>
            <w:r w:rsidRPr="00437945">
              <w:rPr>
                <w:rFonts w:ascii="Times New Roman" w:hAnsi="Times New Roman"/>
              </w:rPr>
              <w:t>fizice</w:t>
            </w:r>
            <w:proofErr w:type="spellEnd"/>
            <w:r w:rsidRPr="00437945">
              <w:rPr>
                <w:rFonts w:ascii="Times New Roman" w:hAnsi="Times New Roman"/>
              </w:rPr>
              <w:t xml:space="preserve"> - </w:t>
            </w:r>
            <w:proofErr w:type="spellStart"/>
            <w:r w:rsidRPr="00437945">
              <w:rPr>
                <w:rFonts w:ascii="Times New Roman" w:hAnsi="Times New Roman"/>
              </w:rPr>
              <w:t>cetateni</w:t>
            </w:r>
            <w:proofErr w:type="spellEnd"/>
            <w:r w:rsidRPr="00437945">
              <w:rPr>
                <w:rFonts w:ascii="Times New Roman" w:hAnsi="Times New Roman"/>
              </w:rPr>
              <w:t xml:space="preserve"> din </w:t>
            </w:r>
            <w:proofErr w:type="spellStart"/>
            <w:r w:rsidRPr="00437945">
              <w:rPr>
                <w:rFonts w:ascii="Times New Roman" w:hAnsi="Times New Roman"/>
              </w:rPr>
              <w:t>valoarea</w:t>
            </w:r>
            <w:proofErr w:type="spellEnd"/>
            <w:r w:rsidRPr="00437945">
              <w:rPr>
                <w:rFonts w:ascii="Times New Roman" w:hAnsi="Times New Roman"/>
              </w:rPr>
              <w:t xml:space="preserve"> estimate (de </w:t>
            </w:r>
            <w:proofErr w:type="spellStart"/>
            <w:r w:rsidRPr="00437945">
              <w:rPr>
                <w:rFonts w:ascii="Times New Roman" w:hAnsi="Times New Roman"/>
              </w:rPr>
              <w:t>piata</w:t>
            </w:r>
            <w:proofErr w:type="spellEnd"/>
            <w:r w:rsidRPr="00437945">
              <w:rPr>
                <w:rFonts w:ascii="Times New Roman" w:hAnsi="Times New Roman"/>
              </w:rPr>
              <w:t xml:space="preserve">) a </w:t>
            </w:r>
            <w:proofErr w:type="spellStart"/>
            <w:r w:rsidRPr="00437945">
              <w:rPr>
                <w:rFonts w:ascii="Times New Roman" w:hAnsi="Times New Roman"/>
              </w:rPr>
              <w:t>bunurilor</w:t>
            </w:r>
            <w:proofErr w:type="spellEnd"/>
            <w:r w:rsidRPr="00437945">
              <w:rPr>
                <w:rFonts w:ascii="Times New Roman" w:hAnsi="Times New Roman"/>
              </w:rPr>
              <w:t xml:space="preserve"> </w:t>
            </w:r>
            <w:proofErr w:type="spellStart"/>
            <w:r w:rsidRPr="00437945">
              <w:rPr>
                <w:rFonts w:ascii="Times New Roman" w:hAnsi="Times New Roman"/>
              </w:rPr>
              <w:t>imobiliare</w:t>
            </w:r>
            <w:proofErr w:type="spellEnd"/>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113240</w:t>
            </w:r>
          </w:p>
        </w:tc>
        <w:tc>
          <w:tcPr>
            <w:tcW w:w="931" w:type="dxa"/>
          </w:tcPr>
          <w:p w:rsidR="00437945" w:rsidRPr="00437945" w:rsidRDefault="00437945" w:rsidP="00437945">
            <w:pPr>
              <w:spacing w:after="0" w:line="240" w:lineRule="auto"/>
              <w:rPr>
                <w:rFonts w:ascii="Times New Roman" w:hAnsi="Times New Roman"/>
                <w:lang w:val="ro-MD"/>
              </w:rPr>
            </w:pPr>
            <w:r w:rsidRPr="00437945">
              <w:rPr>
                <w:rFonts w:ascii="Times New Roman" w:hAnsi="Times New Roman"/>
                <w:lang w:val="ro-MD"/>
              </w:rPr>
              <w:t>17,0</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3</w:t>
            </w:r>
          </w:p>
        </w:tc>
        <w:tc>
          <w:tcPr>
            <w:tcW w:w="7509"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Impozitul</w:t>
            </w:r>
            <w:proofErr w:type="spellEnd"/>
            <w:r w:rsidRPr="00437945">
              <w:rPr>
                <w:rFonts w:ascii="Times New Roman" w:hAnsi="Times New Roman"/>
              </w:rPr>
              <w:t xml:space="preserve"> </w:t>
            </w:r>
            <w:proofErr w:type="spellStart"/>
            <w:r w:rsidRPr="00437945">
              <w:rPr>
                <w:rFonts w:ascii="Times New Roman" w:hAnsi="Times New Roman"/>
              </w:rPr>
              <w:t>privat</w:t>
            </w:r>
            <w:proofErr w:type="spellEnd"/>
            <w:r w:rsidRPr="00437945">
              <w:rPr>
                <w:rFonts w:ascii="Times New Roman" w:hAnsi="Times New Roman"/>
              </w:rPr>
              <w:t xml:space="preserve"> </w:t>
            </w:r>
            <w:proofErr w:type="spellStart"/>
            <w:r w:rsidRPr="00437945">
              <w:rPr>
                <w:rFonts w:ascii="Times New Roman" w:hAnsi="Times New Roman"/>
              </w:rPr>
              <w:t>incasat</w:t>
            </w:r>
            <w:proofErr w:type="spellEnd"/>
            <w:r w:rsidRPr="00437945">
              <w:rPr>
                <w:rFonts w:ascii="Times New Roman" w:hAnsi="Times New Roman"/>
              </w:rPr>
              <w:t xml:space="preserve"> in </w:t>
            </w:r>
            <w:proofErr w:type="spellStart"/>
            <w:r w:rsidRPr="00437945">
              <w:rPr>
                <w:rFonts w:ascii="Times New Roman" w:hAnsi="Times New Roman"/>
              </w:rPr>
              <w:t>bugetul</w:t>
            </w:r>
            <w:proofErr w:type="spellEnd"/>
            <w:r w:rsidRPr="00437945">
              <w:rPr>
                <w:rFonts w:ascii="Times New Roman" w:hAnsi="Times New Roman"/>
              </w:rPr>
              <w:t xml:space="preserve"> local de </w:t>
            </w:r>
            <w:proofErr w:type="spellStart"/>
            <w:r w:rsidRPr="00437945">
              <w:rPr>
                <w:rFonts w:ascii="Times New Roman" w:hAnsi="Times New Roman"/>
              </w:rPr>
              <w:t>nivelul</w:t>
            </w:r>
            <w:proofErr w:type="spellEnd"/>
            <w:r w:rsidRPr="00437945">
              <w:rPr>
                <w:rFonts w:ascii="Times New Roman" w:hAnsi="Times New Roman"/>
              </w:rPr>
              <w:t xml:space="preserve"> I</w:t>
            </w:r>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113313</w:t>
            </w:r>
          </w:p>
        </w:tc>
        <w:tc>
          <w:tcPr>
            <w:tcW w:w="931" w:type="dxa"/>
          </w:tcPr>
          <w:p w:rsidR="00437945" w:rsidRPr="00437945" w:rsidRDefault="00437945" w:rsidP="00437945">
            <w:pPr>
              <w:spacing w:after="0" w:line="240" w:lineRule="auto"/>
              <w:rPr>
                <w:rFonts w:ascii="Times New Roman" w:hAnsi="Times New Roman"/>
                <w:lang w:val="ro-MD"/>
              </w:rPr>
            </w:pPr>
            <w:r w:rsidRPr="00437945">
              <w:rPr>
                <w:rFonts w:ascii="Times New Roman" w:hAnsi="Times New Roman"/>
                <w:lang w:val="ru-RU"/>
              </w:rPr>
              <w:t>0</w:t>
            </w:r>
            <w:r w:rsidRPr="00437945">
              <w:rPr>
                <w:rFonts w:ascii="Times New Roman" w:hAnsi="Times New Roman"/>
                <w:lang w:val="ro-MD"/>
              </w:rPr>
              <w:t>.10</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4</w:t>
            </w:r>
          </w:p>
        </w:tc>
        <w:tc>
          <w:tcPr>
            <w:tcW w:w="7509"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 xml:space="preserve">Taxa </w:t>
            </w:r>
            <w:proofErr w:type="spellStart"/>
            <w:r w:rsidRPr="00437945">
              <w:rPr>
                <w:rFonts w:ascii="Times New Roman" w:hAnsi="Times New Roman"/>
              </w:rPr>
              <w:t>pentru</w:t>
            </w:r>
            <w:proofErr w:type="spellEnd"/>
            <w:r w:rsidRPr="00437945">
              <w:rPr>
                <w:rFonts w:ascii="Times New Roman" w:hAnsi="Times New Roman"/>
              </w:rPr>
              <w:t xml:space="preserve"> </w:t>
            </w:r>
            <w:proofErr w:type="spellStart"/>
            <w:r w:rsidRPr="00437945">
              <w:rPr>
                <w:rFonts w:ascii="Times New Roman" w:hAnsi="Times New Roman"/>
              </w:rPr>
              <w:t>amenajarea</w:t>
            </w:r>
            <w:proofErr w:type="spellEnd"/>
            <w:r w:rsidRPr="00437945">
              <w:rPr>
                <w:rFonts w:ascii="Times New Roman" w:hAnsi="Times New Roman"/>
              </w:rPr>
              <w:t xml:space="preserve"> </w:t>
            </w:r>
            <w:proofErr w:type="spellStart"/>
            <w:r w:rsidRPr="00437945">
              <w:rPr>
                <w:rFonts w:ascii="Times New Roman" w:hAnsi="Times New Roman"/>
              </w:rPr>
              <w:t>teritoriului</w:t>
            </w:r>
            <w:proofErr w:type="spellEnd"/>
          </w:p>
        </w:tc>
        <w:tc>
          <w:tcPr>
            <w:tcW w:w="986" w:type="dxa"/>
            <w:vAlign w:val="bottom"/>
          </w:tcPr>
          <w:p w:rsidR="00437945" w:rsidRPr="00437945" w:rsidRDefault="00437945" w:rsidP="00437945">
            <w:pPr>
              <w:spacing w:after="0" w:line="240" w:lineRule="auto"/>
              <w:rPr>
                <w:rFonts w:ascii="Times New Roman" w:hAnsi="Times New Roman"/>
              </w:rPr>
            </w:pPr>
            <w:r w:rsidRPr="00437945">
              <w:rPr>
                <w:rFonts w:ascii="Times New Roman" w:hAnsi="Times New Roman"/>
              </w:rPr>
              <w:t>114412</w:t>
            </w:r>
          </w:p>
        </w:tc>
        <w:tc>
          <w:tcPr>
            <w:tcW w:w="931" w:type="dxa"/>
            <w:vAlign w:val="bottom"/>
          </w:tcPr>
          <w:p w:rsidR="00437945" w:rsidRPr="00437945" w:rsidRDefault="00437945" w:rsidP="00437945">
            <w:pPr>
              <w:spacing w:after="0" w:line="240" w:lineRule="auto"/>
              <w:rPr>
                <w:rFonts w:ascii="Times New Roman" w:hAnsi="Times New Roman"/>
              </w:rPr>
            </w:pPr>
            <w:r w:rsidRPr="00437945">
              <w:rPr>
                <w:rFonts w:ascii="Times New Roman" w:hAnsi="Times New Roman"/>
                <w:lang w:val="ru-RU"/>
              </w:rPr>
              <w:t>2</w:t>
            </w:r>
            <w:r w:rsidRPr="00437945">
              <w:rPr>
                <w:rFonts w:ascii="Times New Roman" w:hAnsi="Times New Roman"/>
              </w:rPr>
              <w:t>5.0</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lang w:val="ru-RU"/>
              </w:rPr>
            </w:pPr>
            <w:r w:rsidRPr="00437945">
              <w:rPr>
                <w:rFonts w:ascii="Times New Roman" w:hAnsi="Times New Roman"/>
                <w:lang w:val="ru-RU"/>
              </w:rPr>
              <w:t>5</w:t>
            </w:r>
          </w:p>
        </w:tc>
        <w:tc>
          <w:tcPr>
            <w:tcW w:w="7509"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 xml:space="preserve">Taxa </w:t>
            </w:r>
            <w:proofErr w:type="spellStart"/>
            <w:r w:rsidRPr="00437945">
              <w:rPr>
                <w:rFonts w:ascii="Times New Roman" w:hAnsi="Times New Roman"/>
              </w:rPr>
              <w:t>pentru</w:t>
            </w:r>
            <w:proofErr w:type="spellEnd"/>
            <w:r w:rsidRPr="00437945">
              <w:rPr>
                <w:rFonts w:ascii="Times New Roman" w:hAnsi="Times New Roman"/>
              </w:rPr>
              <w:t xml:space="preserve"> </w:t>
            </w:r>
            <w:proofErr w:type="spellStart"/>
            <w:r w:rsidRPr="00437945">
              <w:rPr>
                <w:rFonts w:ascii="Times New Roman" w:hAnsi="Times New Roman"/>
              </w:rPr>
              <w:t>unitatile</w:t>
            </w:r>
            <w:proofErr w:type="spellEnd"/>
            <w:r w:rsidRPr="00437945">
              <w:rPr>
                <w:rFonts w:ascii="Times New Roman" w:hAnsi="Times New Roman"/>
              </w:rPr>
              <w:t xml:space="preserve"> </w:t>
            </w:r>
            <w:proofErr w:type="spellStart"/>
            <w:r w:rsidRPr="00437945">
              <w:rPr>
                <w:rFonts w:ascii="Times New Roman" w:hAnsi="Times New Roman"/>
              </w:rPr>
              <w:t>comerciale</w:t>
            </w:r>
            <w:proofErr w:type="spellEnd"/>
            <w:r w:rsidRPr="00437945">
              <w:rPr>
                <w:rFonts w:ascii="Times New Roman" w:hAnsi="Times New Roman"/>
              </w:rPr>
              <w:t xml:space="preserve"> </w:t>
            </w:r>
            <w:proofErr w:type="spellStart"/>
            <w:r w:rsidRPr="00437945">
              <w:rPr>
                <w:rFonts w:ascii="Times New Roman" w:hAnsi="Times New Roman"/>
              </w:rPr>
              <w:t>si</w:t>
            </w:r>
            <w:proofErr w:type="spellEnd"/>
            <w:r w:rsidRPr="00437945">
              <w:rPr>
                <w:rFonts w:ascii="Times New Roman" w:hAnsi="Times New Roman"/>
              </w:rPr>
              <w:t>/</w:t>
            </w:r>
            <w:proofErr w:type="spellStart"/>
            <w:r w:rsidRPr="00437945">
              <w:rPr>
                <w:rFonts w:ascii="Times New Roman" w:hAnsi="Times New Roman"/>
              </w:rPr>
              <w:t>sau</w:t>
            </w:r>
            <w:proofErr w:type="spellEnd"/>
            <w:r w:rsidRPr="00437945">
              <w:rPr>
                <w:rFonts w:ascii="Times New Roman" w:hAnsi="Times New Roman"/>
              </w:rPr>
              <w:t xml:space="preserve"> de </w:t>
            </w:r>
            <w:proofErr w:type="spellStart"/>
            <w:r w:rsidRPr="00437945">
              <w:rPr>
                <w:rFonts w:ascii="Times New Roman" w:hAnsi="Times New Roman"/>
              </w:rPr>
              <w:t>prestari</w:t>
            </w:r>
            <w:proofErr w:type="spellEnd"/>
            <w:r w:rsidRPr="00437945">
              <w:rPr>
                <w:rFonts w:ascii="Times New Roman" w:hAnsi="Times New Roman"/>
              </w:rPr>
              <w:t xml:space="preserve"> de </w:t>
            </w:r>
            <w:proofErr w:type="spellStart"/>
            <w:r w:rsidRPr="00437945">
              <w:rPr>
                <w:rFonts w:ascii="Times New Roman" w:hAnsi="Times New Roman"/>
              </w:rPr>
              <w:t>servicii</w:t>
            </w:r>
            <w:proofErr w:type="spellEnd"/>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114418</w:t>
            </w:r>
          </w:p>
        </w:tc>
        <w:tc>
          <w:tcPr>
            <w:tcW w:w="931" w:type="dxa"/>
          </w:tcPr>
          <w:p w:rsidR="00437945" w:rsidRPr="00437945" w:rsidRDefault="00437945" w:rsidP="00437945">
            <w:pPr>
              <w:spacing w:after="0" w:line="240" w:lineRule="auto"/>
              <w:rPr>
                <w:rFonts w:ascii="Times New Roman" w:hAnsi="Times New Roman"/>
              </w:rPr>
            </w:pPr>
            <w:r w:rsidRPr="00437945">
              <w:rPr>
                <w:rFonts w:ascii="Times New Roman" w:hAnsi="Times New Roman"/>
                <w:lang w:val="ru-RU"/>
              </w:rPr>
              <w:t>50</w:t>
            </w:r>
            <w:r w:rsidRPr="00437945">
              <w:rPr>
                <w:rFonts w:ascii="Times New Roman" w:hAnsi="Times New Roman"/>
              </w:rPr>
              <w:t>.0</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lang w:val="ru-RU"/>
              </w:rPr>
            </w:pPr>
            <w:r w:rsidRPr="00437945">
              <w:rPr>
                <w:rFonts w:ascii="Times New Roman" w:hAnsi="Times New Roman"/>
                <w:lang w:val="ru-RU"/>
              </w:rPr>
              <w:t>6</w:t>
            </w:r>
          </w:p>
        </w:tc>
        <w:tc>
          <w:tcPr>
            <w:tcW w:w="7509"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 xml:space="preserve">Taxa </w:t>
            </w:r>
            <w:proofErr w:type="spellStart"/>
            <w:r w:rsidRPr="00437945">
              <w:rPr>
                <w:rFonts w:ascii="Times New Roman" w:hAnsi="Times New Roman"/>
              </w:rPr>
              <w:t>pentru</w:t>
            </w:r>
            <w:proofErr w:type="spellEnd"/>
            <w:r w:rsidRPr="00437945">
              <w:rPr>
                <w:rFonts w:ascii="Times New Roman" w:hAnsi="Times New Roman"/>
              </w:rPr>
              <w:t xml:space="preserve"> </w:t>
            </w:r>
            <w:proofErr w:type="spellStart"/>
            <w:r w:rsidRPr="00437945">
              <w:rPr>
                <w:rFonts w:ascii="Times New Roman" w:hAnsi="Times New Roman"/>
              </w:rPr>
              <w:t>patenta</w:t>
            </w:r>
            <w:proofErr w:type="spellEnd"/>
            <w:r w:rsidRPr="00437945">
              <w:rPr>
                <w:rFonts w:ascii="Times New Roman" w:hAnsi="Times New Roman"/>
              </w:rPr>
              <w:t xml:space="preserve"> de </w:t>
            </w:r>
            <w:proofErr w:type="spellStart"/>
            <w:r w:rsidRPr="00437945">
              <w:rPr>
                <w:rFonts w:ascii="Times New Roman" w:hAnsi="Times New Roman"/>
              </w:rPr>
              <w:t>intreprinzator</w:t>
            </w:r>
            <w:proofErr w:type="spellEnd"/>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114522</w:t>
            </w:r>
          </w:p>
        </w:tc>
        <w:tc>
          <w:tcPr>
            <w:tcW w:w="931" w:type="dxa"/>
          </w:tcPr>
          <w:p w:rsidR="00437945" w:rsidRPr="00437945" w:rsidRDefault="00437945" w:rsidP="00437945">
            <w:pPr>
              <w:spacing w:after="0" w:line="240" w:lineRule="auto"/>
              <w:rPr>
                <w:rFonts w:ascii="Times New Roman" w:hAnsi="Times New Roman"/>
                <w:lang w:val="ro-MD"/>
              </w:rPr>
            </w:pPr>
            <w:r w:rsidRPr="00437945">
              <w:rPr>
                <w:rFonts w:ascii="Times New Roman" w:hAnsi="Times New Roman"/>
                <w:lang w:val="ro-MD"/>
              </w:rPr>
              <w:t>5,0</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lang w:val="ru-RU"/>
              </w:rPr>
            </w:pPr>
            <w:r w:rsidRPr="00437945">
              <w:rPr>
                <w:rFonts w:ascii="Times New Roman" w:hAnsi="Times New Roman"/>
                <w:lang w:val="ru-RU"/>
              </w:rPr>
              <w:t>7</w:t>
            </w:r>
          </w:p>
        </w:tc>
        <w:tc>
          <w:tcPr>
            <w:tcW w:w="7509"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Arenda</w:t>
            </w:r>
            <w:proofErr w:type="spellEnd"/>
            <w:r w:rsidRPr="00437945">
              <w:rPr>
                <w:rFonts w:ascii="Times New Roman" w:hAnsi="Times New Roman"/>
              </w:rPr>
              <w:t xml:space="preserve"> </w:t>
            </w:r>
            <w:proofErr w:type="spellStart"/>
            <w:r w:rsidRPr="00437945">
              <w:rPr>
                <w:rFonts w:ascii="Times New Roman" w:hAnsi="Times New Roman"/>
              </w:rPr>
              <w:t>terenurilor</w:t>
            </w:r>
            <w:proofErr w:type="spellEnd"/>
            <w:r w:rsidRPr="00437945">
              <w:rPr>
                <w:rFonts w:ascii="Times New Roman" w:hAnsi="Times New Roman"/>
              </w:rPr>
              <w:t xml:space="preserve"> cu </w:t>
            </w:r>
            <w:proofErr w:type="spellStart"/>
            <w:r w:rsidRPr="00437945">
              <w:rPr>
                <w:rFonts w:ascii="Times New Roman" w:hAnsi="Times New Roman"/>
              </w:rPr>
              <w:t>destinatie</w:t>
            </w:r>
            <w:proofErr w:type="spellEnd"/>
            <w:r w:rsidRPr="00437945">
              <w:rPr>
                <w:rFonts w:ascii="Times New Roman" w:hAnsi="Times New Roman"/>
              </w:rPr>
              <w:t xml:space="preserve"> </w:t>
            </w:r>
            <w:proofErr w:type="spellStart"/>
            <w:r w:rsidRPr="00437945">
              <w:rPr>
                <w:rFonts w:ascii="Times New Roman" w:hAnsi="Times New Roman"/>
              </w:rPr>
              <w:t>agricola</w:t>
            </w:r>
            <w:proofErr w:type="spellEnd"/>
            <w:r w:rsidRPr="00437945">
              <w:rPr>
                <w:rFonts w:ascii="Times New Roman" w:hAnsi="Times New Roman"/>
              </w:rPr>
              <w:t xml:space="preserve"> </w:t>
            </w:r>
            <w:proofErr w:type="spellStart"/>
            <w:r w:rsidRPr="00437945">
              <w:rPr>
                <w:rFonts w:ascii="Times New Roman" w:hAnsi="Times New Roman"/>
              </w:rPr>
              <w:t>incasata</w:t>
            </w:r>
            <w:proofErr w:type="spellEnd"/>
            <w:r w:rsidRPr="00437945">
              <w:rPr>
                <w:rFonts w:ascii="Times New Roman" w:hAnsi="Times New Roman"/>
              </w:rPr>
              <w:t xml:space="preserve"> in </w:t>
            </w:r>
            <w:proofErr w:type="spellStart"/>
            <w:r w:rsidRPr="00437945">
              <w:rPr>
                <w:rFonts w:ascii="Times New Roman" w:hAnsi="Times New Roman"/>
              </w:rPr>
              <w:t>bugetul</w:t>
            </w:r>
            <w:proofErr w:type="spellEnd"/>
            <w:r w:rsidRPr="00437945">
              <w:rPr>
                <w:rFonts w:ascii="Times New Roman" w:hAnsi="Times New Roman"/>
              </w:rPr>
              <w:t xml:space="preserve"> local de </w:t>
            </w:r>
            <w:proofErr w:type="spellStart"/>
            <w:r w:rsidRPr="00437945">
              <w:rPr>
                <w:rFonts w:ascii="Times New Roman" w:hAnsi="Times New Roman"/>
              </w:rPr>
              <w:t>nivelul</w:t>
            </w:r>
            <w:proofErr w:type="spellEnd"/>
            <w:r w:rsidRPr="00437945">
              <w:rPr>
                <w:rFonts w:ascii="Times New Roman" w:hAnsi="Times New Roman"/>
              </w:rPr>
              <w:t xml:space="preserve"> I</w:t>
            </w:r>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141522</w:t>
            </w:r>
          </w:p>
        </w:tc>
        <w:tc>
          <w:tcPr>
            <w:tcW w:w="931" w:type="dxa"/>
          </w:tcPr>
          <w:p w:rsidR="00437945" w:rsidRPr="00437945" w:rsidRDefault="00437945" w:rsidP="00437945">
            <w:pPr>
              <w:spacing w:after="0" w:line="240" w:lineRule="auto"/>
              <w:rPr>
                <w:rFonts w:ascii="Times New Roman" w:hAnsi="Times New Roman"/>
                <w:lang w:val="ru-RU"/>
              </w:rPr>
            </w:pPr>
            <w:r w:rsidRPr="00437945">
              <w:rPr>
                <w:rFonts w:ascii="Times New Roman" w:hAnsi="Times New Roman"/>
                <w:lang w:val="ro-MD"/>
              </w:rPr>
              <w:t>0</w:t>
            </w:r>
            <w:r w:rsidRPr="00437945">
              <w:rPr>
                <w:rFonts w:ascii="Times New Roman" w:hAnsi="Times New Roman"/>
                <w:lang w:val="ru-RU"/>
              </w:rPr>
              <w:t>,6</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lang w:val="ru-RU"/>
              </w:rPr>
            </w:pPr>
            <w:r w:rsidRPr="00437945">
              <w:rPr>
                <w:rFonts w:ascii="Times New Roman" w:hAnsi="Times New Roman"/>
                <w:lang w:val="ru-RU"/>
              </w:rPr>
              <w:t>8</w:t>
            </w:r>
          </w:p>
        </w:tc>
        <w:tc>
          <w:tcPr>
            <w:tcW w:w="7509"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Arenda</w:t>
            </w:r>
            <w:proofErr w:type="spellEnd"/>
            <w:r w:rsidRPr="00437945">
              <w:rPr>
                <w:rFonts w:ascii="Times New Roman" w:hAnsi="Times New Roman"/>
              </w:rPr>
              <w:t xml:space="preserve"> </w:t>
            </w:r>
            <w:proofErr w:type="spellStart"/>
            <w:r w:rsidRPr="00437945">
              <w:rPr>
                <w:rFonts w:ascii="Times New Roman" w:hAnsi="Times New Roman"/>
              </w:rPr>
              <w:t>terenurilor</w:t>
            </w:r>
            <w:proofErr w:type="spellEnd"/>
            <w:r w:rsidRPr="00437945">
              <w:rPr>
                <w:rFonts w:ascii="Times New Roman" w:hAnsi="Times New Roman"/>
              </w:rPr>
              <w:t xml:space="preserve"> cu </w:t>
            </w:r>
            <w:proofErr w:type="spellStart"/>
            <w:r w:rsidRPr="00437945">
              <w:rPr>
                <w:rFonts w:ascii="Times New Roman" w:hAnsi="Times New Roman"/>
              </w:rPr>
              <w:t>alta</w:t>
            </w:r>
            <w:proofErr w:type="spellEnd"/>
            <w:r w:rsidRPr="00437945">
              <w:rPr>
                <w:rFonts w:ascii="Times New Roman" w:hAnsi="Times New Roman"/>
              </w:rPr>
              <w:t xml:space="preserve"> </w:t>
            </w:r>
            <w:proofErr w:type="spellStart"/>
            <w:r w:rsidRPr="00437945">
              <w:rPr>
                <w:rFonts w:ascii="Times New Roman" w:hAnsi="Times New Roman"/>
              </w:rPr>
              <w:t>destinatie</w:t>
            </w:r>
            <w:proofErr w:type="spellEnd"/>
            <w:r w:rsidRPr="00437945">
              <w:rPr>
                <w:rFonts w:ascii="Times New Roman" w:hAnsi="Times New Roman"/>
              </w:rPr>
              <w:t xml:space="preserve"> </w:t>
            </w:r>
            <w:proofErr w:type="spellStart"/>
            <w:r w:rsidRPr="00437945">
              <w:rPr>
                <w:rFonts w:ascii="Times New Roman" w:hAnsi="Times New Roman"/>
              </w:rPr>
              <w:t>decit</w:t>
            </w:r>
            <w:proofErr w:type="spellEnd"/>
            <w:r w:rsidRPr="00437945">
              <w:rPr>
                <w:rFonts w:ascii="Times New Roman" w:hAnsi="Times New Roman"/>
              </w:rPr>
              <w:t xml:space="preserve"> </w:t>
            </w:r>
            <w:proofErr w:type="spellStart"/>
            <w:r w:rsidRPr="00437945">
              <w:rPr>
                <w:rFonts w:ascii="Times New Roman" w:hAnsi="Times New Roman"/>
              </w:rPr>
              <w:t>cea</w:t>
            </w:r>
            <w:proofErr w:type="spellEnd"/>
            <w:r w:rsidRPr="00437945">
              <w:rPr>
                <w:rFonts w:ascii="Times New Roman" w:hAnsi="Times New Roman"/>
              </w:rPr>
              <w:t xml:space="preserve"> </w:t>
            </w:r>
            <w:proofErr w:type="spellStart"/>
            <w:r w:rsidRPr="00437945">
              <w:rPr>
                <w:rFonts w:ascii="Times New Roman" w:hAnsi="Times New Roman"/>
              </w:rPr>
              <w:t>agricola</w:t>
            </w:r>
            <w:proofErr w:type="spellEnd"/>
            <w:r w:rsidRPr="00437945">
              <w:rPr>
                <w:rFonts w:ascii="Times New Roman" w:hAnsi="Times New Roman"/>
              </w:rPr>
              <w:t xml:space="preserve"> </w:t>
            </w:r>
            <w:proofErr w:type="spellStart"/>
            <w:r w:rsidRPr="00437945">
              <w:rPr>
                <w:rFonts w:ascii="Times New Roman" w:hAnsi="Times New Roman"/>
              </w:rPr>
              <w:t>incasata</w:t>
            </w:r>
            <w:proofErr w:type="spellEnd"/>
            <w:r w:rsidRPr="00437945">
              <w:rPr>
                <w:rFonts w:ascii="Times New Roman" w:hAnsi="Times New Roman"/>
              </w:rPr>
              <w:t xml:space="preserve"> in </w:t>
            </w:r>
            <w:proofErr w:type="spellStart"/>
            <w:r w:rsidRPr="00437945">
              <w:rPr>
                <w:rFonts w:ascii="Times New Roman" w:hAnsi="Times New Roman"/>
              </w:rPr>
              <w:t>bugetul</w:t>
            </w:r>
            <w:proofErr w:type="spellEnd"/>
            <w:r w:rsidRPr="00437945">
              <w:rPr>
                <w:rFonts w:ascii="Times New Roman" w:hAnsi="Times New Roman"/>
              </w:rPr>
              <w:t xml:space="preserve"> local de </w:t>
            </w:r>
            <w:proofErr w:type="spellStart"/>
            <w:r w:rsidRPr="00437945">
              <w:rPr>
                <w:rFonts w:ascii="Times New Roman" w:hAnsi="Times New Roman"/>
              </w:rPr>
              <w:t>nivelul</w:t>
            </w:r>
            <w:proofErr w:type="spellEnd"/>
            <w:r w:rsidRPr="00437945">
              <w:rPr>
                <w:rFonts w:ascii="Times New Roman" w:hAnsi="Times New Roman"/>
              </w:rPr>
              <w:t xml:space="preserve"> I</w:t>
            </w:r>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141533</w:t>
            </w:r>
          </w:p>
        </w:tc>
        <w:tc>
          <w:tcPr>
            <w:tcW w:w="931" w:type="dxa"/>
          </w:tcPr>
          <w:p w:rsidR="00437945" w:rsidRPr="00437945" w:rsidRDefault="00437945" w:rsidP="00437945">
            <w:pPr>
              <w:spacing w:after="0" w:line="240" w:lineRule="auto"/>
              <w:rPr>
                <w:rFonts w:ascii="Times New Roman" w:hAnsi="Times New Roman"/>
                <w:lang w:val="ru-RU"/>
              </w:rPr>
            </w:pPr>
            <w:r w:rsidRPr="00437945">
              <w:rPr>
                <w:rFonts w:ascii="Times New Roman" w:hAnsi="Times New Roman"/>
                <w:lang w:val="ru-RU"/>
              </w:rPr>
              <w:t>5.00</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lang w:val="ru-RU"/>
              </w:rPr>
            </w:pPr>
            <w:r w:rsidRPr="00437945">
              <w:rPr>
                <w:rFonts w:ascii="Times New Roman" w:hAnsi="Times New Roman"/>
                <w:lang w:val="ru-RU"/>
              </w:rPr>
              <w:t>9</w:t>
            </w:r>
          </w:p>
        </w:tc>
        <w:tc>
          <w:tcPr>
            <w:tcW w:w="7509"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Venituri</w:t>
            </w:r>
            <w:proofErr w:type="spellEnd"/>
            <w:r w:rsidRPr="00437945">
              <w:rPr>
                <w:rFonts w:ascii="Times New Roman" w:hAnsi="Times New Roman"/>
              </w:rPr>
              <w:t xml:space="preserve"> </w:t>
            </w:r>
            <w:proofErr w:type="spellStart"/>
            <w:r w:rsidRPr="00437945">
              <w:rPr>
                <w:rFonts w:ascii="Times New Roman" w:hAnsi="Times New Roman"/>
              </w:rPr>
              <w:t>colectate</w:t>
            </w:r>
            <w:proofErr w:type="spellEnd"/>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1423</w:t>
            </w:r>
          </w:p>
        </w:tc>
        <w:tc>
          <w:tcPr>
            <w:tcW w:w="931" w:type="dxa"/>
          </w:tcPr>
          <w:p w:rsidR="00437945" w:rsidRPr="00437945" w:rsidRDefault="00437945" w:rsidP="00437945">
            <w:pPr>
              <w:spacing w:after="0" w:line="240" w:lineRule="auto"/>
              <w:rPr>
                <w:rFonts w:ascii="Times New Roman" w:hAnsi="Times New Roman"/>
                <w:lang w:val="ro-MD"/>
              </w:rPr>
            </w:pPr>
            <w:r w:rsidRPr="00437945">
              <w:rPr>
                <w:rFonts w:ascii="Times New Roman" w:hAnsi="Times New Roman"/>
                <w:lang w:val="ro-MD"/>
              </w:rPr>
              <w:t>135.00</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rPr>
            </w:pPr>
          </w:p>
        </w:tc>
        <w:tc>
          <w:tcPr>
            <w:tcW w:w="7509"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w:t>
            </w:r>
            <w:proofErr w:type="spellStart"/>
            <w:r w:rsidRPr="00437945">
              <w:rPr>
                <w:rFonts w:ascii="Times New Roman" w:hAnsi="Times New Roman"/>
              </w:rPr>
              <w:t>incasari</w:t>
            </w:r>
            <w:proofErr w:type="spellEnd"/>
            <w:r w:rsidRPr="00437945">
              <w:rPr>
                <w:rFonts w:ascii="Times New Roman" w:hAnsi="Times New Roman"/>
              </w:rPr>
              <w:t xml:space="preserve"> de la </w:t>
            </w:r>
            <w:proofErr w:type="spellStart"/>
            <w:r w:rsidRPr="00437945">
              <w:rPr>
                <w:rFonts w:ascii="Times New Roman" w:hAnsi="Times New Roman"/>
              </w:rPr>
              <w:t>prestarea</w:t>
            </w:r>
            <w:proofErr w:type="spellEnd"/>
            <w:r w:rsidRPr="00437945">
              <w:rPr>
                <w:rFonts w:ascii="Times New Roman" w:hAnsi="Times New Roman"/>
              </w:rPr>
              <w:t xml:space="preserve"> </w:t>
            </w:r>
            <w:proofErr w:type="spellStart"/>
            <w:r w:rsidRPr="00437945">
              <w:rPr>
                <w:rFonts w:ascii="Times New Roman" w:hAnsi="Times New Roman"/>
              </w:rPr>
              <w:t>serviciilor</w:t>
            </w:r>
            <w:proofErr w:type="spellEnd"/>
            <w:r w:rsidRPr="00437945">
              <w:rPr>
                <w:rFonts w:ascii="Times New Roman" w:hAnsi="Times New Roman"/>
              </w:rPr>
              <w:t xml:space="preserve"> cu </w:t>
            </w:r>
            <w:proofErr w:type="spellStart"/>
            <w:r w:rsidRPr="00437945">
              <w:rPr>
                <w:rFonts w:ascii="Times New Roman" w:hAnsi="Times New Roman"/>
              </w:rPr>
              <w:t>plata</w:t>
            </w:r>
            <w:proofErr w:type="spellEnd"/>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142310</w:t>
            </w:r>
          </w:p>
        </w:tc>
        <w:tc>
          <w:tcPr>
            <w:tcW w:w="931" w:type="dxa"/>
          </w:tcPr>
          <w:p w:rsidR="00437945" w:rsidRPr="00437945" w:rsidRDefault="00437945" w:rsidP="00437945">
            <w:pPr>
              <w:spacing w:after="0" w:line="240" w:lineRule="auto"/>
              <w:rPr>
                <w:rFonts w:ascii="Times New Roman" w:hAnsi="Times New Roman"/>
                <w:lang w:val="ro-MD"/>
              </w:rPr>
            </w:pPr>
            <w:r w:rsidRPr="00437945">
              <w:rPr>
                <w:rFonts w:ascii="Times New Roman" w:hAnsi="Times New Roman"/>
                <w:lang w:val="ro-MD"/>
              </w:rPr>
              <w:t>105,0</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rPr>
            </w:pPr>
          </w:p>
        </w:tc>
        <w:tc>
          <w:tcPr>
            <w:tcW w:w="7509"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w:t>
            </w:r>
            <w:proofErr w:type="spellStart"/>
            <w:r w:rsidRPr="00437945">
              <w:rPr>
                <w:rFonts w:ascii="Times New Roman" w:hAnsi="Times New Roman"/>
              </w:rPr>
              <w:t>plata</w:t>
            </w:r>
            <w:proofErr w:type="spellEnd"/>
            <w:r w:rsidRPr="00437945">
              <w:rPr>
                <w:rFonts w:ascii="Times New Roman" w:hAnsi="Times New Roman"/>
              </w:rPr>
              <w:t xml:space="preserve"> </w:t>
            </w:r>
            <w:proofErr w:type="spellStart"/>
            <w:r w:rsidRPr="00437945">
              <w:rPr>
                <w:rFonts w:ascii="Times New Roman" w:hAnsi="Times New Roman"/>
              </w:rPr>
              <w:t>pentru</w:t>
            </w:r>
            <w:proofErr w:type="spellEnd"/>
            <w:r w:rsidRPr="00437945">
              <w:rPr>
                <w:rFonts w:ascii="Times New Roman" w:hAnsi="Times New Roman"/>
              </w:rPr>
              <w:t xml:space="preserve"> </w:t>
            </w:r>
            <w:proofErr w:type="spellStart"/>
            <w:r w:rsidRPr="00437945">
              <w:rPr>
                <w:rFonts w:ascii="Times New Roman" w:hAnsi="Times New Roman"/>
              </w:rPr>
              <w:t>locatiunea</w:t>
            </w:r>
            <w:proofErr w:type="spellEnd"/>
            <w:r w:rsidRPr="00437945">
              <w:rPr>
                <w:rFonts w:ascii="Times New Roman" w:hAnsi="Times New Roman"/>
              </w:rPr>
              <w:t xml:space="preserve"> </w:t>
            </w:r>
            <w:proofErr w:type="spellStart"/>
            <w:r w:rsidRPr="00437945">
              <w:rPr>
                <w:rFonts w:ascii="Times New Roman" w:hAnsi="Times New Roman"/>
              </w:rPr>
              <w:t>bunurilor</w:t>
            </w:r>
            <w:proofErr w:type="spellEnd"/>
            <w:r w:rsidRPr="00437945">
              <w:rPr>
                <w:rFonts w:ascii="Times New Roman" w:hAnsi="Times New Roman"/>
              </w:rPr>
              <w:t xml:space="preserve"> </w:t>
            </w:r>
            <w:proofErr w:type="spellStart"/>
            <w:r w:rsidRPr="00437945">
              <w:rPr>
                <w:rFonts w:ascii="Times New Roman" w:hAnsi="Times New Roman"/>
              </w:rPr>
              <w:t>patrimoniului</w:t>
            </w:r>
            <w:proofErr w:type="spellEnd"/>
            <w:r w:rsidRPr="00437945">
              <w:rPr>
                <w:rFonts w:ascii="Times New Roman" w:hAnsi="Times New Roman"/>
              </w:rPr>
              <w:t xml:space="preserve"> public</w:t>
            </w:r>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142320</w:t>
            </w:r>
          </w:p>
        </w:tc>
        <w:tc>
          <w:tcPr>
            <w:tcW w:w="931" w:type="dxa"/>
          </w:tcPr>
          <w:p w:rsidR="00437945" w:rsidRPr="00437945" w:rsidRDefault="00437945" w:rsidP="00437945">
            <w:pPr>
              <w:spacing w:after="0" w:line="240" w:lineRule="auto"/>
              <w:rPr>
                <w:rFonts w:ascii="Times New Roman" w:hAnsi="Times New Roman"/>
                <w:lang w:val="ru-RU"/>
              </w:rPr>
            </w:pPr>
            <w:r w:rsidRPr="00437945">
              <w:rPr>
                <w:rFonts w:ascii="Times New Roman" w:hAnsi="Times New Roman"/>
                <w:lang w:val="ru-RU"/>
              </w:rPr>
              <w:t>30.00</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lang w:val="ru-RU"/>
              </w:rPr>
            </w:pPr>
            <w:r w:rsidRPr="00437945">
              <w:rPr>
                <w:rFonts w:ascii="Times New Roman" w:hAnsi="Times New Roman"/>
              </w:rPr>
              <w:t>1</w:t>
            </w:r>
            <w:r w:rsidRPr="00437945">
              <w:rPr>
                <w:rFonts w:ascii="Times New Roman" w:hAnsi="Times New Roman"/>
                <w:lang w:val="ru-RU"/>
              </w:rPr>
              <w:t>0</w:t>
            </w:r>
          </w:p>
        </w:tc>
        <w:tc>
          <w:tcPr>
            <w:tcW w:w="7509"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Transferuri</w:t>
            </w:r>
            <w:proofErr w:type="spellEnd"/>
            <w:r w:rsidRPr="00437945">
              <w:rPr>
                <w:rFonts w:ascii="Times New Roman" w:hAnsi="Times New Roman"/>
              </w:rPr>
              <w:t xml:space="preserve"> </w:t>
            </w:r>
            <w:proofErr w:type="spellStart"/>
            <w:r w:rsidRPr="00437945">
              <w:rPr>
                <w:rFonts w:ascii="Times New Roman" w:hAnsi="Times New Roman"/>
              </w:rPr>
              <w:t>curente</w:t>
            </w:r>
            <w:proofErr w:type="spellEnd"/>
            <w:r w:rsidRPr="00437945">
              <w:rPr>
                <w:rFonts w:ascii="Times New Roman" w:hAnsi="Times New Roman"/>
              </w:rPr>
              <w:t xml:space="preserve"> </w:t>
            </w:r>
            <w:proofErr w:type="spellStart"/>
            <w:r w:rsidRPr="00437945">
              <w:rPr>
                <w:rFonts w:ascii="Times New Roman" w:hAnsi="Times New Roman"/>
              </w:rPr>
              <w:t>primite</w:t>
            </w:r>
            <w:proofErr w:type="spellEnd"/>
            <w:r w:rsidRPr="00437945">
              <w:rPr>
                <w:rFonts w:ascii="Times New Roman" w:hAnsi="Times New Roman"/>
              </w:rPr>
              <w:t xml:space="preserve"> cu </w:t>
            </w:r>
            <w:proofErr w:type="spellStart"/>
            <w:r w:rsidRPr="00437945">
              <w:rPr>
                <w:rFonts w:ascii="Times New Roman" w:hAnsi="Times New Roman"/>
              </w:rPr>
              <w:t>destinatie</w:t>
            </w:r>
            <w:proofErr w:type="spellEnd"/>
            <w:r w:rsidRPr="00437945">
              <w:rPr>
                <w:rFonts w:ascii="Times New Roman" w:hAnsi="Times New Roman"/>
              </w:rPr>
              <w:t xml:space="preserve"> </w:t>
            </w:r>
            <w:proofErr w:type="spellStart"/>
            <w:r w:rsidRPr="00437945">
              <w:rPr>
                <w:rFonts w:ascii="Times New Roman" w:hAnsi="Times New Roman"/>
              </w:rPr>
              <w:t>speciala</w:t>
            </w:r>
            <w:proofErr w:type="spellEnd"/>
            <w:r w:rsidRPr="00437945">
              <w:rPr>
                <w:rFonts w:ascii="Times New Roman" w:hAnsi="Times New Roman"/>
              </w:rPr>
              <w:t xml:space="preserve"> </w:t>
            </w:r>
            <w:proofErr w:type="spellStart"/>
            <w:r w:rsidRPr="00437945">
              <w:rPr>
                <w:rFonts w:ascii="Times New Roman" w:hAnsi="Times New Roman"/>
              </w:rPr>
              <w:t>intre</w:t>
            </w:r>
            <w:proofErr w:type="spellEnd"/>
            <w:r w:rsidRPr="00437945">
              <w:rPr>
                <w:rFonts w:ascii="Times New Roman" w:hAnsi="Times New Roman"/>
              </w:rPr>
              <w:t xml:space="preserve"> </w:t>
            </w:r>
            <w:proofErr w:type="spellStart"/>
            <w:r w:rsidRPr="00437945">
              <w:rPr>
                <w:rFonts w:ascii="Times New Roman" w:hAnsi="Times New Roman"/>
              </w:rPr>
              <w:t>bugetul</w:t>
            </w:r>
            <w:proofErr w:type="spellEnd"/>
            <w:r w:rsidRPr="00437945">
              <w:rPr>
                <w:rFonts w:ascii="Times New Roman" w:hAnsi="Times New Roman"/>
              </w:rPr>
              <w:t xml:space="preserve"> de stat </w:t>
            </w:r>
            <w:proofErr w:type="spellStart"/>
            <w:r w:rsidRPr="00437945">
              <w:rPr>
                <w:rFonts w:ascii="Times New Roman" w:hAnsi="Times New Roman"/>
              </w:rPr>
              <w:t>si</w:t>
            </w:r>
            <w:proofErr w:type="spellEnd"/>
            <w:r w:rsidRPr="00437945">
              <w:rPr>
                <w:rFonts w:ascii="Times New Roman" w:hAnsi="Times New Roman"/>
              </w:rPr>
              <w:t xml:space="preserve"> </w:t>
            </w:r>
            <w:proofErr w:type="spellStart"/>
            <w:r w:rsidRPr="00437945">
              <w:rPr>
                <w:rFonts w:ascii="Times New Roman" w:hAnsi="Times New Roman"/>
              </w:rPr>
              <w:t>bugetele</w:t>
            </w:r>
            <w:proofErr w:type="spellEnd"/>
            <w:r w:rsidRPr="00437945">
              <w:rPr>
                <w:rFonts w:ascii="Times New Roman" w:hAnsi="Times New Roman"/>
              </w:rPr>
              <w:t xml:space="preserve"> locale de </w:t>
            </w:r>
            <w:proofErr w:type="spellStart"/>
            <w:r w:rsidRPr="00437945">
              <w:rPr>
                <w:rFonts w:ascii="Times New Roman" w:hAnsi="Times New Roman"/>
              </w:rPr>
              <w:t>nivelul</w:t>
            </w:r>
            <w:proofErr w:type="spellEnd"/>
            <w:r w:rsidRPr="00437945">
              <w:rPr>
                <w:rFonts w:ascii="Times New Roman" w:hAnsi="Times New Roman"/>
              </w:rPr>
              <w:t xml:space="preserve"> I </w:t>
            </w:r>
            <w:proofErr w:type="spellStart"/>
            <w:r w:rsidRPr="00437945">
              <w:rPr>
                <w:rFonts w:ascii="Times New Roman" w:hAnsi="Times New Roman"/>
              </w:rPr>
              <w:t>pentru</w:t>
            </w:r>
            <w:proofErr w:type="spellEnd"/>
            <w:r w:rsidRPr="00437945">
              <w:rPr>
                <w:rFonts w:ascii="Times New Roman" w:hAnsi="Times New Roman"/>
              </w:rPr>
              <w:t xml:space="preserve"> </w:t>
            </w:r>
            <w:proofErr w:type="spellStart"/>
            <w:r w:rsidRPr="00437945">
              <w:rPr>
                <w:rFonts w:ascii="Times New Roman" w:hAnsi="Times New Roman"/>
              </w:rPr>
              <w:t>invatamintul</w:t>
            </w:r>
            <w:proofErr w:type="spellEnd"/>
            <w:r w:rsidRPr="00437945">
              <w:rPr>
                <w:rFonts w:ascii="Times New Roman" w:hAnsi="Times New Roman"/>
              </w:rPr>
              <w:t xml:space="preserve"> </w:t>
            </w:r>
            <w:proofErr w:type="spellStart"/>
            <w:r w:rsidRPr="00437945">
              <w:rPr>
                <w:rFonts w:ascii="Times New Roman" w:hAnsi="Times New Roman"/>
              </w:rPr>
              <w:t>prescolar,primar,secundar</w:t>
            </w:r>
            <w:proofErr w:type="spellEnd"/>
            <w:r w:rsidRPr="00437945">
              <w:rPr>
                <w:rFonts w:ascii="Times New Roman" w:hAnsi="Times New Roman"/>
              </w:rPr>
              <w:t xml:space="preserve"> </w:t>
            </w:r>
            <w:proofErr w:type="spellStart"/>
            <w:r w:rsidRPr="00437945">
              <w:rPr>
                <w:rFonts w:ascii="Times New Roman" w:hAnsi="Times New Roman"/>
              </w:rPr>
              <w:t>general,special</w:t>
            </w:r>
            <w:proofErr w:type="spellEnd"/>
            <w:r w:rsidRPr="00437945">
              <w:rPr>
                <w:rFonts w:ascii="Times New Roman" w:hAnsi="Times New Roman"/>
              </w:rPr>
              <w:t xml:space="preserve"> </w:t>
            </w:r>
            <w:proofErr w:type="spellStart"/>
            <w:r w:rsidRPr="00437945">
              <w:rPr>
                <w:rFonts w:ascii="Times New Roman" w:hAnsi="Times New Roman"/>
              </w:rPr>
              <w:t>si</w:t>
            </w:r>
            <w:proofErr w:type="spellEnd"/>
            <w:r w:rsidRPr="00437945">
              <w:rPr>
                <w:rFonts w:ascii="Times New Roman" w:hAnsi="Times New Roman"/>
              </w:rPr>
              <w:t xml:space="preserve"> </w:t>
            </w:r>
            <w:proofErr w:type="spellStart"/>
            <w:r w:rsidRPr="00437945">
              <w:rPr>
                <w:rFonts w:ascii="Times New Roman" w:hAnsi="Times New Roman"/>
              </w:rPr>
              <w:t>complementar</w:t>
            </w:r>
            <w:proofErr w:type="spellEnd"/>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191211</w:t>
            </w:r>
          </w:p>
        </w:tc>
        <w:tc>
          <w:tcPr>
            <w:tcW w:w="931" w:type="dxa"/>
          </w:tcPr>
          <w:p w:rsidR="00437945" w:rsidRPr="00437945" w:rsidRDefault="00437945" w:rsidP="00437945">
            <w:pPr>
              <w:spacing w:after="0" w:line="240" w:lineRule="auto"/>
              <w:rPr>
                <w:rFonts w:ascii="Times New Roman" w:hAnsi="Times New Roman"/>
                <w:lang w:val="ro-MD"/>
              </w:rPr>
            </w:pPr>
            <w:r w:rsidRPr="00437945">
              <w:rPr>
                <w:rFonts w:ascii="Times New Roman" w:hAnsi="Times New Roman"/>
                <w:lang w:val="ro-MD"/>
              </w:rPr>
              <w:t>2925,7</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lang w:val="ru-RU"/>
              </w:rPr>
            </w:pPr>
            <w:r w:rsidRPr="00437945">
              <w:rPr>
                <w:rFonts w:ascii="Times New Roman" w:hAnsi="Times New Roman"/>
              </w:rPr>
              <w:t>1</w:t>
            </w:r>
            <w:r w:rsidRPr="00437945">
              <w:rPr>
                <w:rFonts w:ascii="Times New Roman" w:hAnsi="Times New Roman"/>
                <w:lang w:val="ru-RU"/>
              </w:rPr>
              <w:t>1</w:t>
            </w:r>
          </w:p>
        </w:tc>
        <w:tc>
          <w:tcPr>
            <w:tcW w:w="7509"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Transferuri</w:t>
            </w:r>
            <w:proofErr w:type="spellEnd"/>
            <w:r w:rsidRPr="00437945">
              <w:rPr>
                <w:rFonts w:ascii="Times New Roman" w:hAnsi="Times New Roman"/>
              </w:rPr>
              <w:t xml:space="preserve"> </w:t>
            </w:r>
            <w:proofErr w:type="spellStart"/>
            <w:r w:rsidRPr="00437945">
              <w:rPr>
                <w:rFonts w:ascii="Times New Roman" w:hAnsi="Times New Roman"/>
              </w:rPr>
              <w:t>curente</w:t>
            </w:r>
            <w:proofErr w:type="spellEnd"/>
            <w:r w:rsidRPr="00437945">
              <w:rPr>
                <w:rFonts w:ascii="Times New Roman" w:hAnsi="Times New Roman"/>
              </w:rPr>
              <w:t xml:space="preserve"> </w:t>
            </w:r>
            <w:proofErr w:type="spellStart"/>
            <w:r w:rsidRPr="00437945">
              <w:rPr>
                <w:rFonts w:ascii="Times New Roman" w:hAnsi="Times New Roman"/>
              </w:rPr>
              <w:t>primare</w:t>
            </w:r>
            <w:proofErr w:type="spellEnd"/>
            <w:r w:rsidRPr="00437945">
              <w:rPr>
                <w:rFonts w:ascii="Times New Roman" w:hAnsi="Times New Roman"/>
              </w:rPr>
              <w:t xml:space="preserve"> cu </w:t>
            </w:r>
            <w:proofErr w:type="spellStart"/>
            <w:r w:rsidRPr="00437945">
              <w:rPr>
                <w:rFonts w:ascii="Times New Roman" w:hAnsi="Times New Roman"/>
              </w:rPr>
              <w:t>destinatie</w:t>
            </w:r>
            <w:proofErr w:type="spellEnd"/>
            <w:r w:rsidRPr="00437945">
              <w:rPr>
                <w:rFonts w:ascii="Times New Roman" w:hAnsi="Times New Roman"/>
              </w:rPr>
              <w:t xml:space="preserve"> </w:t>
            </w:r>
            <w:proofErr w:type="spellStart"/>
            <w:r w:rsidRPr="00437945">
              <w:rPr>
                <w:rFonts w:ascii="Times New Roman" w:hAnsi="Times New Roman"/>
              </w:rPr>
              <w:t>generala</w:t>
            </w:r>
            <w:proofErr w:type="spellEnd"/>
            <w:r w:rsidRPr="00437945">
              <w:rPr>
                <w:rFonts w:ascii="Times New Roman" w:hAnsi="Times New Roman"/>
              </w:rPr>
              <w:t xml:space="preserve"> </w:t>
            </w:r>
            <w:proofErr w:type="spellStart"/>
            <w:r w:rsidRPr="00437945">
              <w:rPr>
                <w:rFonts w:ascii="Times New Roman" w:hAnsi="Times New Roman"/>
              </w:rPr>
              <w:t>intre</w:t>
            </w:r>
            <w:proofErr w:type="spellEnd"/>
            <w:r w:rsidRPr="00437945">
              <w:rPr>
                <w:rFonts w:ascii="Times New Roman" w:hAnsi="Times New Roman"/>
              </w:rPr>
              <w:t xml:space="preserve"> </w:t>
            </w:r>
            <w:proofErr w:type="spellStart"/>
            <w:r w:rsidRPr="00437945">
              <w:rPr>
                <w:rFonts w:ascii="Times New Roman" w:hAnsi="Times New Roman"/>
              </w:rPr>
              <w:t>bugetul</w:t>
            </w:r>
            <w:proofErr w:type="spellEnd"/>
            <w:r w:rsidRPr="00437945">
              <w:rPr>
                <w:rFonts w:ascii="Times New Roman" w:hAnsi="Times New Roman"/>
              </w:rPr>
              <w:t xml:space="preserve"> de stat </w:t>
            </w:r>
            <w:proofErr w:type="spellStart"/>
            <w:r w:rsidRPr="00437945">
              <w:rPr>
                <w:rFonts w:ascii="Times New Roman" w:hAnsi="Times New Roman"/>
              </w:rPr>
              <w:t>si</w:t>
            </w:r>
            <w:proofErr w:type="spellEnd"/>
            <w:r w:rsidRPr="00437945">
              <w:rPr>
                <w:rFonts w:ascii="Times New Roman" w:hAnsi="Times New Roman"/>
              </w:rPr>
              <w:t xml:space="preserve"> </w:t>
            </w:r>
            <w:proofErr w:type="spellStart"/>
            <w:r w:rsidRPr="00437945">
              <w:rPr>
                <w:rFonts w:ascii="Times New Roman" w:hAnsi="Times New Roman"/>
              </w:rPr>
              <w:t>bugetele</w:t>
            </w:r>
            <w:proofErr w:type="spellEnd"/>
            <w:r w:rsidRPr="00437945">
              <w:rPr>
                <w:rFonts w:ascii="Times New Roman" w:hAnsi="Times New Roman"/>
              </w:rPr>
              <w:t xml:space="preserve"> locale de </w:t>
            </w:r>
            <w:proofErr w:type="spellStart"/>
            <w:r w:rsidRPr="00437945">
              <w:rPr>
                <w:rFonts w:ascii="Times New Roman" w:hAnsi="Times New Roman"/>
              </w:rPr>
              <w:t>nivelul</w:t>
            </w:r>
            <w:proofErr w:type="spellEnd"/>
            <w:r w:rsidRPr="00437945">
              <w:rPr>
                <w:rFonts w:ascii="Times New Roman" w:hAnsi="Times New Roman"/>
              </w:rPr>
              <w:t xml:space="preserve"> I</w:t>
            </w:r>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191231</w:t>
            </w:r>
          </w:p>
        </w:tc>
        <w:tc>
          <w:tcPr>
            <w:tcW w:w="931" w:type="dxa"/>
          </w:tcPr>
          <w:p w:rsidR="00437945" w:rsidRPr="00437945" w:rsidRDefault="00437945" w:rsidP="00437945">
            <w:pPr>
              <w:spacing w:after="0" w:line="240" w:lineRule="auto"/>
              <w:rPr>
                <w:rFonts w:ascii="Times New Roman" w:hAnsi="Times New Roman"/>
                <w:lang w:val="ro-MD"/>
              </w:rPr>
            </w:pPr>
            <w:r w:rsidRPr="00437945">
              <w:rPr>
                <w:rFonts w:ascii="Times New Roman" w:hAnsi="Times New Roman"/>
                <w:lang w:val="ro-MD"/>
              </w:rPr>
              <w:t>970,2</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lang w:val="ru-RU"/>
              </w:rPr>
            </w:pPr>
            <w:r w:rsidRPr="00437945">
              <w:rPr>
                <w:rFonts w:ascii="Times New Roman" w:hAnsi="Times New Roman"/>
              </w:rPr>
              <w:t>1</w:t>
            </w:r>
            <w:r w:rsidRPr="00437945">
              <w:rPr>
                <w:rFonts w:ascii="Times New Roman" w:hAnsi="Times New Roman"/>
                <w:lang w:val="ru-RU"/>
              </w:rPr>
              <w:t>2</w:t>
            </w:r>
          </w:p>
        </w:tc>
        <w:tc>
          <w:tcPr>
            <w:tcW w:w="7509" w:type="dxa"/>
          </w:tcPr>
          <w:p w:rsidR="00437945" w:rsidRPr="00437945" w:rsidRDefault="00437945" w:rsidP="00437945">
            <w:pPr>
              <w:spacing w:after="0" w:line="240" w:lineRule="auto"/>
              <w:rPr>
                <w:rFonts w:ascii="Times New Roman" w:hAnsi="Times New Roman"/>
              </w:rPr>
            </w:pPr>
            <w:proofErr w:type="spellStart"/>
            <w:r w:rsidRPr="00437945">
              <w:rPr>
                <w:rFonts w:ascii="Times New Roman" w:hAnsi="Times New Roman"/>
              </w:rPr>
              <w:t>Transferuri</w:t>
            </w:r>
            <w:proofErr w:type="spellEnd"/>
            <w:r w:rsidRPr="00437945">
              <w:rPr>
                <w:rFonts w:ascii="Times New Roman" w:hAnsi="Times New Roman"/>
              </w:rPr>
              <w:t xml:space="preserve"> </w:t>
            </w:r>
            <w:proofErr w:type="spellStart"/>
            <w:r w:rsidRPr="00437945">
              <w:rPr>
                <w:rFonts w:ascii="Times New Roman" w:hAnsi="Times New Roman"/>
              </w:rPr>
              <w:t>curente</w:t>
            </w:r>
            <w:proofErr w:type="spellEnd"/>
            <w:r w:rsidRPr="00437945">
              <w:rPr>
                <w:rFonts w:ascii="Times New Roman" w:hAnsi="Times New Roman"/>
              </w:rPr>
              <w:t xml:space="preserve"> </w:t>
            </w:r>
            <w:proofErr w:type="spellStart"/>
            <w:r w:rsidRPr="00437945">
              <w:rPr>
                <w:rFonts w:ascii="Times New Roman" w:hAnsi="Times New Roman"/>
              </w:rPr>
              <w:t>primite</w:t>
            </w:r>
            <w:proofErr w:type="spellEnd"/>
            <w:r w:rsidRPr="00437945">
              <w:rPr>
                <w:rFonts w:ascii="Times New Roman" w:hAnsi="Times New Roman"/>
              </w:rPr>
              <w:t xml:space="preserve"> cu </w:t>
            </w:r>
            <w:proofErr w:type="spellStart"/>
            <w:r w:rsidRPr="00437945">
              <w:rPr>
                <w:rFonts w:ascii="Times New Roman" w:hAnsi="Times New Roman"/>
              </w:rPr>
              <w:t>destinatie</w:t>
            </w:r>
            <w:proofErr w:type="spellEnd"/>
            <w:r w:rsidRPr="00437945">
              <w:rPr>
                <w:rFonts w:ascii="Times New Roman" w:hAnsi="Times New Roman"/>
              </w:rPr>
              <w:t xml:space="preserve"> </w:t>
            </w:r>
            <w:proofErr w:type="spellStart"/>
            <w:r w:rsidRPr="00437945">
              <w:rPr>
                <w:rFonts w:ascii="Times New Roman" w:hAnsi="Times New Roman"/>
              </w:rPr>
              <w:t>speciala</w:t>
            </w:r>
            <w:proofErr w:type="spellEnd"/>
            <w:r w:rsidRPr="00437945">
              <w:rPr>
                <w:rFonts w:ascii="Times New Roman" w:hAnsi="Times New Roman"/>
              </w:rPr>
              <w:t xml:space="preserve"> </w:t>
            </w:r>
            <w:proofErr w:type="spellStart"/>
            <w:r w:rsidRPr="00437945">
              <w:rPr>
                <w:rFonts w:ascii="Times New Roman" w:hAnsi="Times New Roman"/>
              </w:rPr>
              <w:t>intre</w:t>
            </w:r>
            <w:proofErr w:type="spellEnd"/>
            <w:r w:rsidRPr="00437945">
              <w:rPr>
                <w:rFonts w:ascii="Times New Roman" w:hAnsi="Times New Roman"/>
              </w:rPr>
              <w:t xml:space="preserve"> </w:t>
            </w:r>
            <w:proofErr w:type="spellStart"/>
            <w:r w:rsidRPr="00437945">
              <w:rPr>
                <w:rFonts w:ascii="Times New Roman" w:hAnsi="Times New Roman"/>
              </w:rPr>
              <w:t>bugetul</w:t>
            </w:r>
            <w:proofErr w:type="spellEnd"/>
            <w:r w:rsidRPr="00437945">
              <w:rPr>
                <w:rFonts w:ascii="Times New Roman" w:hAnsi="Times New Roman"/>
              </w:rPr>
              <w:t xml:space="preserve"> de stat </w:t>
            </w:r>
            <w:proofErr w:type="spellStart"/>
            <w:r w:rsidRPr="00437945">
              <w:rPr>
                <w:rFonts w:ascii="Times New Roman" w:hAnsi="Times New Roman"/>
              </w:rPr>
              <w:t>si</w:t>
            </w:r>
            <w:proofErr w:type="spellEnd"/>
            <w:r w:rsidRPr="00437945">
              <w:rPr>
                <w:rFonts w:ascii="Times New Roman" w:hAnsi="Times New Roman"/>
              </w:rPr>
              <w:t xml:space="preserve"> </w:t>
            </w:r>
            <w:proofErr w:type="spellStart"/>
            <w:r w:rsidRPr="00437945">
              <w:rPr>
                <w:rFonts w:ascii="Times New Roman" w:hAnsi="Times New Roman"/>
              </w:rPr>
              <w:t>bugetele</w:t>
            </w:r>
            <w:proofErr w:type="spellEnd"/>
            <w:r w:rsidRPr="00437945">
              <w:rPr>
                <w:rFonts w:ascii="Times New Roman" w:hAnsi="Times New Roman"/>
              </w:rPr>
              <w:t xml:space="preserve"> locale de </w:t>
            </w:r>
            <w:proofErr w:type="spellStart"/>
            <w:r w:rsidRPr="00437945">
              <w:rPr>
                <w:rFonts w:ascii="Times New Roman" w:hAnsi="Times New Roman"/>
              </w:rPr>
              <w:t>nivelul</w:t>
            </w:r>
            <w:proofErr w:type="spellEnd"/>
            <w:r w:rsidRPr="00437945">
              <w:rPr>
                <w:rFonts w:ascii="Times New Roman" w:hAnsi="Times New Roman"/>
              </w:rPr>
              <w:t xml:space="preserve"> I </w:t>
            </w:r>
            <w:proofErr w:type="spellStart"/>
            <w:r w:rsidRPr="00437945">
              <w:rPr>
                <w:rFonts w:ascii="Times New Roman" w:hAnsi="Times New Roman"/>
              </w:rPr>
              <w:t>pentru</w:t>
            </w:r>
            <w:proofErr w:type="spellEnd"/>
            <w:r w:rsidRPr="00437945">
              <w:rPr>
                <w:rFonts w:ascii="Times New Roman" w:hAnsi="Times New Roman"/>
              </w:rPr>
              <w:t xml:space="preserve"> </w:t>
            </w:r>
            <w:proofErr w:type="spellStart"/>
            <w:r w:rsidRPr="00437945">
              <w:rPr>
                <w:rFonts w:ascii="Times New Roman" w:hAnsi="Times New Roman"/>
              </w:rPr>
              <w:t>infrastructura</w:t>
            </w:r>
            <w:proofErr w:type="spellEnd"/>
            <w:r w:rsidRPr="00437945">
              <w:rPr>
                <w:rFonts w:ascii="Times New Roman" w:hAnsi="Times New Roman"/>
              </w:rPr>
              <w:t xml:space="preserve"> </w:t>
            </w:r>
            <w:proofErr w:type="spellStart"/>
            <w:r w:rsidRPr="00437945">
              <w:rPr>
                <w:rFonts w:ascii="Times New Roman" w:hAnsi="Times New Roman"/>
              </w:rPr>
              <w:t>drumurilor</w:t>
            </w:r>
            <w:proofErr w:type="spellEnd"/>
          </w:p>
        </w:tc>
        <w:tc>
          <w:tcPr>
            <w:tcW w:w="986" w:type="dxa"/>
          </w:tcPr>
          <w:p w:rsidR="00437945" w:rsidRPr="00437945" w:rsidRDefault="00437945" w:rsidP="00437945">
            <w:pPr>
              <w:spacing w:after="0" w:line="240" w:lineRule="auto"/>
              <w:rPr>
                <w:rFonts w:ascii="Times New Roman" w:hAnsi="Times New Roman"/>
              </w:rPr>
            </w:pPr>
            <w:r w:rsidRPr="00437945">
              <w:rPr>
                <w:rFonts w:ascii="Times New Roman" w:hAnsi="Times New Roman"/>
              </w:rPr>
              <w:t>191216</w:t>
            </w:r>
          </w:p>
        </w:tc>
        <w:tc>
          <w:tcPr>
            <w:tcW w:w="931" w:type="dxa"/>
          </w:tcPr>
          <w:p w:rsidR="00437945" w:rsidRPr="00437945" w:rsidRDefault="00437945" w:rsidP="00437945">
            <w:pPr>
              <w:spacing w:after="0" w:line="240" w:lineRule="auto"/>
              <w:rPr>
                <w:rFonts w:ascii="Times New Roman" w:hAnsi="Times New Roman"/>
                <w:lang w:val="ro-MD"/>
              </w:rPr>
            </w:pPr>
            <w:r w:rsidRPr="00437945">
              <w:rPr>
                <w:rFonts w:ascii="Times New Roman" w:hAnsi="Times New Roman"/>
                <w:lang w:val="ro-MD"/>
              </w:rPr>
              <w:t>419,8</w:t>
            </w:r>
          </w:p>
        </w:tc>
      </w:tr>
      <w:tr w:rsidR="00437945" w:rsidRPr="00437945" w:rsidTr="00EB6A6B">
        <w:tc>
          <w:tcPr>
            <w:tcW w:w="713" w:type="dxa"/>
          </w:tcPr>
          <w:p w:rsidR="00437945" w:rsidRPr="00437945" w:rsidRDefault="00437945" w:rsidP="00437945">
            <w:pPr>
              <w:spacing w:after="0" w:line="240" w:lineRule="auto"/>
              <w:rPr>
                <w:rFonts w:ascii="Times New Roman" w:hAnsi="Times New Roman"/>
                <w:b/>
              </w:rPr>
            </w:pPr>
          </w:p>
        </w:tc>
        <w:tc>
          <w:tcPr>
            <w:tcW w:w="7509" w:type="dxa"/>
          </w:tcPr>
          <w:p w:rsidR="00437945" w:rsidRPr="00437945" w:rsidRDefault="00437945" w:rsidP="00437945">
            <w:pPr>
              <w:spacing w:after="0" w:line="240" w:lineRule="auto"/>
              <w:rPr>
                <w:rFonts w:ascii="Times New Roman" w:hAnsi="Times New Roman"/>
                <w:b/>
              </w:rPr>
            </w:pPr>
            <w:r w:rsidRPr="00437945">
              <w:rPr>
                <w:rFonts w:ascii="Times New Roman" w:hAnsi="Times New Roman"/>
                <w:b/>
              </w:rPr>
              <w:t>Total general</w:t>
            </w:r>
          </w:p>
        </w:tc>
        <w:tc>
          <w:tcPr>
            <w:tcW w:w="986" w:type="dxa"/>
          </w:tcPr>
          <w:p w:rsidR="00437945" w:rsidRPr="00437945" w:rsidRDefault="00437945" w:rsidP="00437945">
            <w:pPr>
              <w:spacing w:after="0" w:line="240" w:lineRule="auto"/>
              <w:rPr>
                <w:rFonts w:ascii="Times New Roman" w:hAnsi="Times New Roman"/>
                <w:b/>
              </w:rPr>
            </w:pPr>
          </w:p>
        </w:tc>
        <w:tc>
          <w:tcPr>
            <w:tcW w:w="931" w:type="dxa"/>
          </w:tcPr>
          <w:p w:rsidR="00437945" w:rsidRPr="00437945" w:rsidRDefault="00437945" w:rsidP="00437945">
            <w:pPr>
              <w:spacing w:after="0" w:line="240" w:lineRule="auto"/>
              <w:rPr>
                <w:rFonts w:ascii="Times New Roman" w:hAnsi="Times New Roman"/>
                <w:b/>
                <w:lang w:val="ro-MD"/>
              </w:rPr>
            </w:pPr>
          </w:p>
        </w:tc>
      </w:tr>
    </w:tbl>
    <w:p w:rsidR="00437945" w:rsidRPr="00437945" w:rsidRDefault="00437945" w:rsidP="00437945">
      <w:pPr>
        <w:rPr>
          <w:rFonts w:ascii="Times New Roman" w:hAnsi="Times New Roman"/>
        </w:rPr>
      </w:pPr>
      <w:proofErr w:type="spellStart"/>
      <w:r w:rsidRPr="00437945">
        <w:rPr>
          <w:rFonts w:ascii="Times New Roman" w:hAnsi="Times New Roman"/>
        </w:rPr>
        <w:t>Secretarul</w:t>
      </w:r>
      <w:proofErr w:type="spellEnd"/>
      <w:r w:rsidRPr="00437945">
        <w:rPr>
          <w:rFonts w:ascii="Times New Roman" w:hAnsi="Times New Roman"/>
        </w:rPr>
        <w:t xml:space="preserve"> </w:t>
      </w:r>
      <w:proofErr w:type="spellStart"/>
      <w:r w:rsidRPr="00437945">
        <w:rPr>
          <w:rFonts w:ascii="Times New Roman" w:hAnsi="Times New Roman"/>
        </w:rPr>
        <w:t>Consiliului</w:t>
      </w:r>
      <w:proofErr w:type="spellEnd"/>
      <w:r w:rsidRPr="00437945">
        <w:rPr>
          <w:rFonts w:ascii="Times New Roman" w:hAnsi="Times New Roman"/>
        </w:rPr>
        <w:t xml:space="preserve"> </w:t>
      </w:r>
      <w:proofErr w:type="spellStart"/>
      <w:r w:rsidRPr="00437945">
        <w:rPr>
          <w:rFonts w:ascii="Times New Roman" w:hAnsi="Times New Roman"/>
        </w:rPr>
        <w:t>sătesc</w:t>
      </w:r>
      <w:proofErr w:type="spellEnd"/>
      <w:r w:rsidRPr="00437945">
        <w:rPr>
          <w:rFonts w:ascii="Times New Roman" w:hAnsi="Times New Roman"/>
        </w:rPr>
        <w:t xml:space="preserve">                                                                         Aurelia </w:t>
      </w:r>
      <w:proofErr w:type="spellStart"/>
      <w:r w:rsidRPr="00437945">
        <w:rPr>
          <w:rFonts w:ascii="Times New Roman" w:hAnsi="Times New Roman"/>
        </w:rPr>
        <w:t>Badiul</w:t>
      </w:r>
      <w:proofErr w:type="spellEnd"/>
    </w:p>
    <w:p w:rsidR="00437945" w:rsidRPr="00437945" w:rsidRDefault="00437945" w:rsidP="00437945"/>
    <w:p w:rsidR="00437945" w:rsidRPr="00437945" w:rsidRDefault="00437945" w:rsidP="00437945">
      <w:pPr>
        <w:jc w:val="right"/>
      </w:pPr>
    </w:p>
    <w:p w:rsidR="00437945" w:rsidRPr="00437945" w:rsidRDefault="00437945" w:rsidP="00437945">
      <w:pPr>
        <w:jc w:val="right"/>
      </w:pPr>
    </w:p>
    <w:p w:rsidR="00437945" w:rsidRPr="00437945" w:rsidRDefault="00437945" w:rsidP="00437945">
      <w:pPr>
        <w:jc w:val="right"/>
      </w:pPr>
    </w:p>
    <w:p w:rsidR="00DA2D4F" w:rsidRDefault="00DA2D4F" w:rsidP="00437945">
      <w:pPr>
        <w:jc w:val="right"/>
      </w:pPr>
    </w:p>
    <w:p w:rsidR="00DA2D4F" w:rsidRDefault="00DA2D4F" w:rsidP="00437945">
      <w:pPr>
        <w:jc w:val="right"/>
      </w:pPr>
    </w:p>
    <w:p w:rsidR="00437945" w:rsidRPr="00EB6A6B" w:rsidRDefault="00437945" w:rsidP="00437945">
      <w:pPr>
        <w:jc w:val="right"/>
        <w:rPr>
          <w:rFonts w:ascii="Times New Roman" w:hAnsi="Times New Roman"/>
        </w:rPr>
      </w:pPr>
      <w:proofErr w:type="spellStart"/>
      <w:r w:rsidRPr="00EB6A6B">
        <w:rPr>
          <w:rFonts w:ascii="Times New Roman" w:hAnsi="Times New Roman"/>
        </w:rPr>
        <w:t>Anexa</w:t>
      </w:r>
      <w:proofErr w:type="spellEnd"/>
      <w:r w:rsidRPr="00EB6A6B">
        <w:rPr>
          <w:rFonts w:ascii="Times New Roman" w:hAnsi="Times New Roman"/>
        </w:rPr>
        <w:t xml:space="preserve"> </w:t>
      </w:r>
      <w:r w:rsidR="00EB6A6B">
        <w:rPr>
          <w:rFonts w:ascii="Times New Roman" w:hAnsi="Times New Roman"/>
        </w:rPr>
        <w:t>3</w:t>
      </w:r>
    </w:p>
    <w:p w:rsidR="00437945" w:rsidRPr="00EB6A6B" w:rsidRDefault="00437945" w:rsidP="00437945">
      <w:pPr>
        <w:jc w:val="right"/>
        <w:rPr>
          <w:rFonts w:ascii="Times New Roman" w:hAnsi="Times New Roman"/>
        </w:rPr>
      </w:pPr>
      <w:r w:rsidRPr="00EB6A6B">
        <w:rPr>
          <w:rFonts w:ascii="Times New Roman" w:hAnsi="Times New Roman"/>
        </w:rPr>
        <w:t xml:space="preserve">La </w:t>
      </w:r>
      <w:proofErr w:type="spellStart"/>
      <w:r w:rsidRPr="00EB6A6B">
        <w:rPr>
          <w:rFonts w:ascii="Times New Roman" w:hAnsi="Times New Roman"/>
        </w:rPr>
        <w:t>decizia</w:t>
      </w:r>
      <w:proofErr w:type="spellEnd"/>
      <w:r w:rsidRPr="00EB6A6B">
        <w:rPr>
          <w:rFonts w:ascii="Times New Roman" w:hAnsi="Times New Roman"/>
        </w:rPr>
        <w:t xml:space="preserve"> </w:t>
      </w:r>
      <w:proofErr w:type="spellStart"/>
      <w:r w:rsidRPr="00EB6A6B">
        <w:rPr>
          <w:rFonts w:ascii="Times New Roman" w:hAnsi="Times New Roman"/>
        </w:rPr>
        <w:t>Consiliului</w:t>
      </w:r>
      <w:proofErr w:type="spellEnd"/>
      <w:r w:rsidRPr="00EB6A6B">
        <w:rPr>
          <w:rFonts w:ascii="Times New Roman" w:hAnsi="Times New Roman"/>
        </w:rPr>
        <w:t xml:space="preserve"> local </w:t>
      </w:r>
      <w:proofErr w:type="spellStart"/>
      <w:r w:rsidRPr="00EB6A6B">
        <w:rPr>
          <w:rFonts w:ascii="Times New Roman" w:hAnsi="Times New Roman"/>
        </w:rPr>
        <w:t>Gura</w:t>
      </w:r>
      <w:proofErr w:type="spellEnd"/>
      <w:r w:rsidRPr="00EB6A6B">
        <w:rPr>
          <w:rFonts w:ascii="Times New Roman" w:hAnsi="Times New Roman"/>
        </w:rPr>
        <w:t xml:space="preserve"> </w:t>
      </w:r>
      <w:proofErr w:type="spellStart"/>
      <w:r w:rsidRPr="00EB6A6B">
        <w:rPr>
          <w:rFonts w:ascii="Times New Roman" w:hAnsi="Times New Roman"/>
        </w:rPr>
        <w:t>Bicului</w:t>
      </w:r>
      <w:proofErr w:type="spellEnd"/>
    </w:p>
    <w:p w:rsidR="00437945" w:rsidRPr="00EB6A6B" w:rsidRDefault="00437945" w:rsidP="00437945">
      <w:pPr>
        <w:jc w:val="right"/>
        <w:rPr>
          <w:rFonts w:ascii="Times New Roman" w:hAnsi="Times New Roman"/>
        </w:rPr>
      </w:pPr>
      <w:proofErr w:type="spellStart"/>
      <w:proofErr w:type="gramStart"/>
      <w:r w:rsidRPr="00EB6A6B">
        <w:rPr>
          <w:rFonts w:ascii="Times New Roman" w:hAnsi="Times New Roman"/>
        </w:rPr>
        <w:t>Nr</w:t>
      </w:r>
      <w:proofErr w:type="spellEnd"/>
      <w:r w:rsidRPr="00EB6A6B">
        <w:rPr>
          <w:rFonts w:ascii="Times New Roman" w:hAnsi="Times New Roman"/>
        </w:rPr>
        <w:t>._</w:t>
      </w:r>
      <w:proofErr w:type="gramEnd"/>
      <w:r w:rsidRPr="00EB6A6B">
        <w:rPr>
          <w:rFonts w:ascii="Times New Roman" w:hAnsi="Times New Roman"/>
        </w:rPr>
        <w:t>___________________</w:t>
      </w:r>
    </w:p>
    <w:p w:rsidR="00437945" w:rsidRPr="00EB6A6B" w:rsidRDefault="00437945" w:rsidP="00437945">
      <w:pPr>
        <w:jc w:val="right"/>
        <w:rPr>
          <w:rFonts w:ascii="Times New Roman" w:hAnsi="Times New Roman"/>
        </w:rPr>
      </w:pPr>
    </w:p>
    <w:p w:rsidR="00437945" w:rsidRPr="00EB6A6B" w:rsidRDefault="00437945" w:rsidP="00437945">
      <w:pPr>
        <w:jc w:val="center"/>
        <w:rPr>
          <w:rFonts w:ascii="Times New Roman" w:hAnsi="Times New Roman"/>
          <w:b/>
        </w:rPr>
      </w:pPr>
      <w:proofErr w:type="spellStart"/>
      <w:r w:rsidRPr="00EB6A6B">
        <w:rPr>
          <w:rFonts w:ascii="Times New Roman" w:hAnsi="Times New Roman"/>
          <w:b/>
        </w:rPr>
        <w:t>Resursele</w:t>
      </w:r>
      <w:proofErr w:type="spellEnd"/>
      <w:r w:rsidRPr="00EB6A6B">
        <w:rPr>
          <w:rFonts w:ascii="Times New Roman" w:hAnsi="Times New Roman"/>
          <w:b/>
        </w:rPr>
        <w:t xml:space="preserve"> </w:t>
      </w:r>
      <w:proofErr w:type="spellStart"/>
      <w:r w:rsidRPr="00EB6A6B">
        <w:rPr>
          <w:rFonts w:ascii="Times New Roman" w:hAnsi="Times New Roman"/>
          <w:b/>
        </w:rPr>
        <w:t>si</w:t>
      </w:r>
      <w:proofErr w:type="spellEnd"/>
      <w:r w:rsidRPr="00EB6A6B">
        <w:rPr>
          <w:rFonts w:ascii="Times New Roman" w:hAnsi="Times New Roman"/>
          <w:b/>
        </w:rPr>
        <w:t xml:space="preserve"> </w:t>
      </w:r>
      <w:proofErr w:type="spellStart"/>
      <w:r w:rsidRPr="00EB6A6B">
        <w:rPr>
          <w:rFonts w:ascii="Times New Roman" w:hAnsi="Times New Roman"/>
          <w:b/>
        </w:rPr>
        <w:t>cheltuielile</w:t>
      </w:r>
      <w:proofErr w:type="spellEnd"/>
      <w:r w:rsidRPr="00EB6A6B">
        <w:rPr>
          <w:rFonts w:ascii="Times New Roman" w:hAnsi="Times New Roman"/>
          <w:b/>
        </w:rPr>
        <w:t xml:space="preserve"> </w:t>
      </w:r>
      <w:proofErr w:type="spellStart"/>
      <w:r w:rsidRPr="00EB6A6B">
        <w:rPr>
          <w:rFonts w:ascii="Times New Roman" w:hAnsi="Times New Roman"/>
          <w:b/>
        </w:rPr>
        <w:t>bugetului</w:t>
      </w:r>
      <w:proofErr w:type="spellEnd"/>
      <w:r w:rsidRPr="00EB6A6B">
        <w:rPr>
          <w:rFonts w:ascii="Times New Roman" w:hAnsi="Times New Roman"/>
          <w:b/>
        </w:rPr>
        <w:t xml:space="preserve"> local conform</w:t>
      </w:r>
    </w:p>
    <w:p w:rsidR="00437945" w:rsidRPr="00EB6A6B" w:rsidRDefault="00437945" w:rsidP="00437945">
      <w:pPr>
        <w:jc w:val="center"/>
        <w:rPr>
          <w:rFonts w:ascii="Times New Roman" w:hAnsi="Times New Roman"/>
          <w:b/>
        </w:rPr>
      </w:pPr>
      <w:r w:rsidRPr="00EB6A6B">
        <w:rPr>
          <w:rFonts w:ascii="Times New Roman" w:hAnsi="Times New Roman"/>
          <w:b/>
        </w:rPr>
        <w:t xml:space="preserve"> </w:t>
      </w:r>
      <w:proofErr w:type="spellStart"/>
      <w:r w:rsidRPr="00EB6A6B">
        <w:rPr>
          <w:rFonts w:ascii="Times New Roman" w:hAnsi="Times New Roman"/>
          <w:b/>
        </w:rPr>
        <w:t>clasificatiei</w:t>
      </w:r>
      <w:proofErr w:type="spellEnd"/>
      <w:r w:rsidRPr="00EB6A6B">
        <w:rPr>
          <w:rFonts w:ascii="Times New Roman" w:hAnsi="Times New Roman"/>
          <w:b/>
        </w:rPr>
        <w:t xml:space="preserve"> </w:t>
      </w:r>
      <w:proofErr w:type="spellStart"/>
      <w:r w:rsidRPr="00EB6A6B">
        <w:rPr>
          <w:rFonts w:ascii="Times New Roman" w:hAnsi="Times New Roman"/>
          <w:b/>
        </w:rPr>
        <w:t>functionale</w:t>
      </w:r>
      <w:proofErr w:type="spellEnd"/>
      <w:r w:rsidRPr="00EB6A6B">
        <w:rPr>
          <w:rFonts w:ascii="Times New Roman" w:hAnsi="Times New Roman"/>
          <w:b/>
        </w:rPr>
        <w:t xml:space="preserve"> </w:t>
      </w:r>
      <w:proofErr w:type="spellStart"/>
      <w:r w:rsidRPr="00EB6A6B">
        <w:rPr>
          <w:rFonts w:ascii="Times New Roman" w:hAnsi="Times New Roman"/>
          <w:b/>
        </w:rPr>
        <w:t>si</w:t>
      </w:r>
      <w:proofErr w:type="spellEnd"/>
      <w:r w:rsidRPr="00EB6A6B">
        <w:rPr>
          <w:rFonts w:ascii="Times New Roman" w:hAnsi="Times New Roman"/>
          <w:b/>
        </w:rPr>
        <w:t xml:space="preserve"> </w:t>
      </w:r>
      <w:proofErr w:type="spellStart"/>
      <w:r w:rsidRPr="00EB6A6B">
        <w:rPr>
          <w:rFonts w:ascii="Times New Roman" w:hAnsi="Times New Roman"/>
          <w:b/>
        </w:rPr>
        <w:t>pe</w:t>
      </w:r>
      <w:proofErr w:type="spellEnd"/>
      <w:r w:rsidRPr="00EB6A6B">
        <w:rPr>
          <w:rFonts w:ascii="Times New Roman" w:hAnsi="Times New Roman"/>
          <w:b/>
        </w:rPr>
        <w:t xml:space="preserve"> </w:t>
      </w:r>
      <w:proofErr w:type="spellStart"/>
      <w:r w:rsidRPr="00EB6A6B">
        <w:rPr>
          <w:rFonts w:ascii="Times New Roman" w:hAnsi="Times New Roman"/>
          <w:b/>
        </w:rPr>
        <w:t>programe</w:t>
      </w:r>
      <w:proofErr w:type="spellEnd"/>
    </w:p>
    <w:p w:rsidR="00437945" w:rsidRPr="00437945" w:rsidRDefault="00437945" w:rsidP="00437945">
      <w:pPr>
        <w:jc w:val="center"/>
      </w:pPr>
    </w:p>
    <w:tbl>
      <w:tblPr>
        <w:tblpPr w:leftFromText="180" w:rightFromText="180" w:vertAnchor="text" w:tblpY="1"/>
        <w:tblOverlap w:val="neve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3"/>
        <w:gridCol w:w="816"/>
        <w:gridCol w:w="996"/>
      </w:tblGrid>
      <w:tr w:rsidR="00437945" w:rsidRPr="00437945" w:rsidTr="00EB6A6B">
        <w:tc>
          <w:tcPr>
            <w:tcW w:w="6723" w:type="dxa"/>
            <w:shd w:val="clear" w:color="auto" w:fill="D9E2F3"/>
          </w:tcPr>
          <w:p w:rsidR="00437945" w:rsidRPr="00437945" w:rsidRDefault="00437945" w:rsidP="00437945">
            <w:pPr>
              <w:spacing w:after="0" w:line="240" w:lineRule="auto"/>
              <w:rPr>
                <w:rFonts w:ascii="Times New Roman" w:hAnsi="Times New Roman"/>
                <w:b/>
                <w:bCs/>
              </w:rPr>
            </w:pPr>
            <w:proofErr w:type="spellStart"/>
            <w:r w:rsidRPr="00437945">
              <w:rPr>
                <w:rFonts w:ascii="Times New Roman" w:hAnsi="Times New Roman"/>
                <w:b/>
                <w:bCs/>
              </w:rPr>
              <w:t>Denumirea</w:t>
            </w:r>
            <w:proofErr w:type="spellEnd"/>
          </w:p>
        </w:tc>
        <w:tc>
          <w:tcPr>
            <w:tcW w:w="816" w:type="dxa"/>
            <w:shd w:val="clear" w:color="auto" w:fill="D9E2F3"/>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Cod</w:t>
            </w:r>
          </w:p>
        </w:tc>
        <w:tc>
          <w:tcPr>
            <w:tcW w:w="996" w:type="dxa"/>
            <w:shd w:val="clear" w:color="auto" w:fill="D9E2F3"/>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Suma</w:t>
            </w:r>
          </w:p>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mii lei</w:t>
            </w: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rPr>
            </w:pPr>
            <w:proofErr w:type="spellStart"/>
            <w:r w:rsidRPr="00437945">
              <w:rPr>
                <w:rFonts w:ascii="Times New Roman" w:hAnsi="Times New Roman"/>
                <w:b/>
                <w:bCs/>
              </w:rPr>
              <w:t>Cheltuieli</w:t>
            </w:r>
            <w:proofErr w:type="spellEnd"/>
            <w:r w:rsidRPr="00437945">
              <w:rPr>
                <w:rFonts w:ascii="Times New Roman" w:hAnsi="Times New Roman"/>
                <w:b/>
                <w:bCs/>
              </w:rPr>
              <w:t xml:space="preserve"> </w:t>
            </w:r>
            <w:proofErr w:type="spellStart"/>
            <w:r w:rsidRPr="00437945">
              <w:rPr>
                <w:rFonts w:ascii="Times New Roman" w:hAnsi="Times New Roman"/>
                <w:b/>
                <w:bCs/>
              </w:rPr>
              <w:t>recurente,in</w:t>
            </w:r>
            <w:proofErr w:type="spellEnd"/>
            <w:r w:rsidRPr="00437945">
              <w:rPr>
                <w:rFonts w:ascii="Times New Roman" w:hAnsi="Times New Roman"/>
                <w:b/>
                <w:bCs/>
              </w:rPr>
              <w:t xml:space="preserve"> total</w:t>
            </w:r>
          </w:p>
        </w:tc>
        <w:tc>
          <w:tcPr>
            <w:tcW w:w="816" w:type="dxa"/>
            <w:shd w:val="clear" w:color="auto" w:fill="auto"/>
          </w:tcPr>
          <w:p w:rsidR="00437945" w:rsidRPr="00437945" w:rsidRDefault="00437945" w:rsidP="00437945">
            <w:pPr>
              <w:spacing w:after="0" w:line="240" w:lineRule="auto"/>
              <w:rPr>
                <w:rFonts w:ascii="Times New Roman" w:hAnsi="Times New Roman"/>
                <w:b/>
                <w:bCs/>
              </w:rPr>
            </w:pPr>
          </w:p>
        </w:tc>
        <w:tc>
          <w:tcPr>
            <w:tcW w:w="996" w:type="dxa"/>
            <w:shd w:val="clear" w:color="auto" w:fill="auto"/>
          </w:tcPr>
          <w:p w:rsidR="00437945" w:rsidRPr="00437945" w:rsidRDefault="00437945" w:rsidP="00437945">
            <w:pPr>
              <w:spacing w:after="0" w:line="240" w:lineRule="auto"/>
              <w:rPr>
                <w:rFonts w:ascii="Times New Roman" w:hAnsi="Times New Roman"/>
                <w:b/>
                <w:bCs/>
                <w:lang w:val="ru-RU"/>
              </w:rPr>
            </w:pPr>
            <w:r w:rsidRPr="00437945">
              <w:rPr>
                <w:rFonts w:ascii="Times New Roman" w:hAnsi="Times New Roman"/>
                <w:b/>
                <w:bCs/>
                <w:lang w:val="ro-MD"/>
              </w:rPr>
              <w:t>5977,9</w:t>
            </w: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rPr>
            </w:pPr>
            <w:proofErr w:type="spellStart"/>
            <w:r w:rsidRPr="00437945">
              <w:rPr>
                <w:rFonts w:ascii="Times New Roman" w:hAnsi="Times New Roman"/>
                <w:b/>
                <w:bCs/>
              </w:rPr>
              <w:t>Cheltuieli</w:t>
            </w:r>
            <w:proofErr w:type="spellEnd"/>
            <w:r w:rsidRPr="00437945">
              <w:rPr>
                <w:rFonts w:ascii="Times New Roman" w:hAnsi="Times New Roman"/>
                <w:b/>
                <w:bCs/>
              </w:rPr>
              <w:t xml:space="preserve"> de personal, in total</w:t>
            </w:r>
          </w:p>
        </w:tc>
        <w:tc>
          <w:tcPr>
            <w:tcW w:w="81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21</w:t>
            </w:r>
          </w:p>
        </w:tc>
        <w:tc>
          <w:tcPr>
            <w:tcW w:w="996" w:type="dxa"/>
            <w:shd w:val="clear" w:color="auto" w:fill="auto"/>
          </w:tcPr>
          <w:p w:rsidR="00437945" w:rsidRPr="00437945" w:rsidRDefault="00437945" w:rsidP="00437945">
            <w:pPr>
              <w:spacing w:after="0" w:line="240" w:lineRule="auto"/>
              <w:rPr>
                <w:rFonts w:ascii="Times New Roman" w:hAnsi="Times New Roman"/>
                <w:b/>
                <w:bCs/>
                <w:lang w:val="ro-MD"/>
              </w:rPr>
            </w:pPr>
            <w:r w:rsidRPr="00437945">
              <w:rPr>
                <w:rFonts w:ascii="Times New Roman" w:hAnsi="Times New Roman"/>
                <w:b/>
                <w:bCs/>
                <w:lang w:val="ro-MD"/>
              </w:rPr>
              <w:t>3536,8</w:t>
            </w: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i/>
              </w:rPr>
            </w:pPr>
            <w:proofErr w:type="spellStart"/>
            <w:r w:rsidRPr="00437945">
              <w:rPr>
                <w:rFonts w:ascii="Times New Roman" w:hAnsi="Times New Roman"/>
                <w:b/>
                <w:bCs/>
                <w:i/>
              </w:rPr>
              <w:t>Servicii</w:t>
            </w:r>
            <w:proofErr w:type="spellEnd"/>
            <w:r w:rsidRPr="00437945">
              <w:rPr>
                <w:rFonts w:ascii="Times New Roman" w:hAnsi="Times New Roman"/>
                <w:b/>
                <w:bCs/>
                <w:i/>
              </w:rPr>
              <w:t xml:space="preserve"> de stat cu </w:t>
            </w:r>
            <w:proofErr w:type="spellStart"/>
            <w:r w:rsidRPr="00437945">
              <w:rPr>
                <w:rFonts w:ascii="Times New Roman" w:hAnsi="Times New Roman"/>
                <w:b/>
                <w:bCs/>
                <w:i/>
              </w:rPr>
              <w:t>destinatie</w:t>
            </w:r>
            <w:proofErr w:type="spellEnd"/>
            <w:r w:rsidRPr="00437945">
              <w:rPr>
                <w:rFonts w:ascii="Times New Roman" w:hAnsi="Times New Roman"/>
                <w:b/>
                <w:bCs/>
                <w:i/>
              </w:rPr>
              <w:t xml:space="preserve"> </w:t>
            </w:r>
            <w:proofErr w:type="spellStart"/>
            <w:r w:rsidRPr="00437945">
              <w:rPr>
                <w:rFonts w:ascii="Times New Roman" w:hAnsi="Times New Roman"/>
                <w:b/>
                <w:bCs/>
                <w:i/>
              </w:rPr>
              <w:t>generala</w:t>
            </w:r>
            <w:proofErr w:type="spellEnd"/>
          </w:p>
        </w:tc>
        <w:tc>
          <w:tcPr>
            <w:tcW w:w="81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01</w:t>
            </w:r>
          </w:p>
        </w:tc>
        <w:tc>
          <w:tcPr>
            <w:tcW w:w="996" w:type="dxa"/>
            <w:shd w:val="clear" w:color="auto" w:fill="auto"/>
          </w:tcPr>
          <w:p w:rsidR="00437945" w:rsidRPr="00437945" w:rsidRDefault="00437945" w:rsidP="00437945">
            <w:pPr>
              <w:spacing w:after="0" w:line="240" w:lineRule="auto"/>
              <w:rPr>
                <w:rFonts w:ascii="Times New Roman" w:hAnsi="Times New Roman"/>
                <w:b/>
                <w:bCs/>
                <w:lang w:val="ro-MD"/>
              </w:rPr>
            </w:pPr>
            <w:r w:rsidRPr="00437945">
              <w:rPr>
                <w:rFonts w:ascii="Times New Roman" w:hAnsi="Times New Roman"/>
                <w:b/>
                <w:bCs/>
                <w:lang w:val="ro-MD"/>
              </w:rPr>
              <w:t>1437,3</w:t>
            </w: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rPr>
            </w:pPr>
            <w:proofErr w:type="spellStart"/>
            <w:r w:rsidRPr="00437945">
              <w:rPr>
                <w:rFonts w:ascii="Times New Roman" w:hAnsi="Times New Roman"/>
                <w:b/>
                <w:bCs/>
              </w:rPr>
              <w:t>Resurse</w:t>
            </w:r>
            <w:proofErr w:type="spellEnd"/>
            <w:r w:rsidRPr="00437945">
              <w:rPr>
                <w:rFonts w:ascii="Times New Roman" w:hAnsi="Times New Roman"/>
                <w:b/>
                <w:bCs/>
              </w:rPr>
              <w:t>, total</w:t>
            </w:r>
          </w:p>
        </w:tc>
        <w:tc>
          <w:tcPr>
            <w:tcW w:w="816" w:type="dxa"/>
            <w:shd w:val="clear" w:color="auto" w:fill="auto"/>
          </w:tcPr>
          <w:p w:rsidR="00437945" w:rsidRPr="00437945" w:rsidRDefault="00437945" w:rsidP="00437945">
            <w:pPr>
              <w:spacing w:after="0" w:line="240" w:lineRule="auto"/>
              <w:rPr>
                <w:rFonts w:ascii="Times New Roman" w:hAnsi="Times New Roman"/>
                <w:b/>
                <w:bCs/>
              </w:rPr>
            </w:pPr>
          </w:p>
        </w:tc>
        <w:tc>
          <w:tcPr>
            <w:tcW w:w="996" w:type="dxa"/>
            <w:shd w:val="clear" w:color="auto" w:fill="auto"/>
          </w:tcPr>
          <w:p w:rsidR="00437945" w:rsidRPr="00437945" w:rsidRDefault="00437945" w:rsidP="00437945">
            <w:pPr>
              <w:spacing w:after="0" w:line="240" w:lineRule="auto"/>
              <w:rPr>
                <w:rFonts w:ascii="Times New Roman" w:hAnsi="Times New Roman"/>
                <w:b/>
                <w:bCs/>
              </w:rPr>
            </w:pP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i/>
              </w:rPr>
            </w:pPr>
            <w:r w:rsidRPr="00437945">
              <w:rPr>
                <w:rFonts w:ascii="Times New Roman" w:hAnsi="Times New Roman"/>
                <w:b/>
                <w:bCs/>
                <w:i/>
              </w:rPr>
              <w:t xml:space="preserve">    </w:t>
            </w:r>
            <w:proofErr w:type="spellStart"/>
            <w:r w:rsidRPr="00437945">
              <w:rPr>
                <w:rFonts w:ascii="Times New Roman" w:hAnsi="Times New Roman"/>
                <w:b/>
                <w:bCs/>
                <w:i/>
              </w:rPr>
              <w:t>Resurse</w:t>
            </w:r>
            <w:proofErr w:type="spellEnd"/>
            <w:r w:rsidRPr="00437945">
              <w:rPr>
                <w:rFonts w:ascii="Times New Roman" w:hAnsi="Times New Roman"/>
                <w:b/>
                <w:bCs/>
                <w:i/>
              </w:rPr>
              <w:t xml:space="preserve"> </w:t>
            </w:r>
            <w:proofErr w:type="spellStart"/>
            <w:r w:rsidRPr="00437945">
              <w:rPr>
                <w:rFonts w:ascii="Times New Roman" w:hAnsi="Times New Roman"/>
                <w:b/>
                <w:bCs/>
                <w:i/>
              </w:rPr>
              <w:t>colectate</w:t>
            </w:r>
            <w:proofErr w:type="spellEnd"/>
            <w:r w:rsidRPr="00437945">
              <w:rPr>
                <w:rFonts w:ascii="Times New Roman" w:hAnsi="Times New Roman"/>
                <w:b/>
                <w:bCs/>
                <w:i/>
              </w:rPr>
              <w:t xml:space="preserve"> de </w:t>
            </w:r>
            <w:proofErr w:type="spellStart"/>
            <w:r w:rsidRPr="00437945">
              <w:rPr>
                <w:rFonts w:ascii="Times New Roman" w:hAnsi="Times New Roman"/>
                <w:b/>
                <w:bCs/>
                <w:i/>
              </w:rPr>
              <w:t>autoritati</w:t>
            </w:r>
            <w:proofErr w:type="spellEnd"/>
            <w:r w:rsidRPr="00437945">
              <w:rPr>
                <w:rFonts w:ascii="Times New Roman" w:hAnsi="Times New Roman"/>
                <w:b/>
                <w:bCs/>
                <w:i/>
              </w:rPr>
              <w:t>/</w:t>
            </w:r>
            <w:proofErr w:type="spellStart"/>
            <w:r w:rsidRPr="00437945">
              <w:rPr>
                <w:rFonts w:ascii="Times New Roman" w:hAnsi="Times New Roman"/>
                <w:b/>
                <w:bCs/>
                <w:i/>
              </w:rPr>
              <w:t>institutii</w:t>
            </w:r>
            <w:proofErr w:type="spellEnd"/>
            <w:r w:rsidRPr="00437945">
              <w:rPr>
                <w:rFonts w:ascii="Times New Roman" w:hAnsi="Times New Roman"/>
                <w:b/>
                <w:bCs/>
                <w:i/>
              </w:rPr>
              <w:t xml:space="preserve"> </w:t>
            </w:r>
            <w:proofErr w:type="spellStart"/>
            <w:r w:rsidRPr="00437945">
              <w:rPr>
                <w:rFonts w:ascii="Times New Roman" w:hAnsi="Times New Roman"/>
                <w:b/>
                <w:bCs/>
                <w:i/>
              </w:rPr>
              <w:t>bugetare</w:t>
            </w:r>
            <w:proofErr w:type="spellEnd"/>
          </w:p>
        </w:tc>
        <w:tc>
          <w:tcPr>
            <w:tcW w:w="81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2</w:t>
            </w:r>
          </w:p>
        </w:tc>
        <w:tc>
          <w:tcPr>
            <w:tcW w:w="99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lang w:val="ru-RU"/>
              </w:rPr>
              <w:t>28,0</w:t>
            </w: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rPr>
            </w:pPr>
            <w:proofErr w:type="spellStart"/>
            <w:r w:rsidRPr="00437945">
              <w:rPr>
                <w:rFonts w:ascii="Times New Roman" w:hAnsi="Times New Roman"/>
                <w:b/>
                <w:bCs/>
              </w:rPr>
              <w:t>Cheltuieli</w:t>
            </w:r>
            <w:proofErr w:type="spellEnd"/>
            <w:r w:rsidRPr="00437945">
              <w:rPr>
                <w:rFonts w:ascii="Times New Roman" w:hAnsi="Times New Roman"/>
                <w:b/>
                <w:bCs/>
              </w:rPr>
              <w:t>, total</w:t>
            </w:r>
          </w:p>
        </w:tc>
        <w:tc>
          <w:tcPr>
            <w:tcW w:w="816" w:type="dxa"/>
            <w:shd w:val="clear" w:color="auto" w:fill="auto"/>
          </w:tcPr>
          <w:p w:rsidR="00437945" w:rsidRPr="00437945" w:rsidRDefault="00437945" w:rsidP="00437945">
            <w:pPr>
              <w:spacing w:after="0" w:line="240" w:lineRule="auto"/>
              <w:rPr>
                <w:rFonts w:ascii="Times New Roman" w:hAnsi="Times New Roman"/>
                <w:b/>
                <w:bCs/>
              </w:rPr>
            </w:pPr>
          </w:p>
        </w:tc>
        <w:tc>
          <w:tcPr>
            <w:tcW w:w="996" w:type="dxa"/>
            <w:shd w:val="clear" w:color="auto" w:fill="auto"/>
          </w:tcPr>
          <w:p w:rsidR="00437945" w:rsidRPr="00437945" w:rsidRDefault="00437945" w:rsidP="00437945">
            <w:pPr>
              <w:spacing w:after="0" w:line="240" w:lineRule="auto"/>
              <w:rPr>
                <w:rFonts w:ascii="Times New Roman" w:hAnsi="Times New Roman"/>
                <w:b/>
                <w:bCs/>
              </w:rPr>
            </w:pP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i/>
              </w:rPr>
            </w:pPr>
            <w:proofErr w:type="spellStart"/>
            <w:r w:rsidRPr="00437945">
              <w:rPr>
                <w:rFonts w:ascii="Times New Roman" w:hAnsi="Times New Roman"/>
                <w:b/>
                <w:bCs/>
                <w:i/>
              </w:rPr>
              <w:t>Exercitarea</w:t>
            </w:r>
            <w:proofErr w:type="spellEnd"/>
            <w:r w:rsidRPr="00437945">
              <w:rPr>
                <w:rFonts w:ascii="Times New Roman" w:hAnsi="Times New Roman"/>
                <w:b/>
                <w:bCs/>
                <w:i/>
              </w:rPr>
              <w:t xml:space="preserve"> </w:t>
            </w:r>
            <w:proofErr w:type="spellStart"/>
            <w:r w:rsidRPr="00437945">
              <w:rPr>
                <w:rFonts w:ascii="Times New Roman" w:hAnsi="Times New Roman"/>
                <w:b/>
                <w:bCs/>
                <w:i/>
              </w:rPr>
              <w:t>guvernarii</w:t>
            </w:r>
            <w:proofErr w:type="spellEnd"/>
          </w:p>
        </w:tc>
        <w:tc>
          <w:tcPr>
            <w:tcW w:w="81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0301</w:t>
            </w:r>
          </w:p>
        </w:tc>
        <w:tc>
          <w:tcPr>
            <w:tcW w:w="996" w:type="dxa"/>
            <w:shd w:val="clear" w:color="auto" w:fill="auto"/>
          </w:tcPr>
          <w:p w:rsidR="00437945" w:rsidRPr="00437945" w:rsidRDefault="00437945" w:rsidP="00437945">
            <w:pPr>
              <w:spacing w:after="0" w:line="240" w:lineRule="auto"/>
              <w:rPr>
                <w:rFonts w:ascii="Times New Roman" w:hAnsi="Times New Roman"/>
                <w:b/>
                <w:bCs/>
                <w:lang w:val="ro-MD"/>
              </w:rPr>
            </w:pPr>
            <w:r w:rsidRPr="00437945">
              <w:rPr>
                <w:rFonts w:ascii="Times New Roman" w:hAnsi="Times New Roman"/>
                <w:b/>
                <w:bCs/>
                <w:lang w:val="ro-MD"/>
              </w:rPr>
              <w:t>1322,3</w:t>
            </w: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i/>
              </w:rPr>
            </w:pPr>
            <w:proofErr w:type="spellStart"/>
            <w:r w:rsidRPr="00437945">
              <w:rPr>
                <w:rFonts w:ascii="Times New Roman" w:hAnsi="Times New Roman"/>
                <w:b/>
                <w:bCs/>
                <w:i/>
              </w:rPr>
              <w:t>Gestionarea</w:t>
            </w:r>
            <w:proofErr w:type="spellEnd"/>
            <w:r w:rsidRPr="00437945">
              <w:rPr>
                <w:rFonts w:ascii="Times New Roman" w:hAnsi="Times New Roman"/>
                <w:b/>
                <w:bCs/>
                <w:i/>
              </w:rPr>
              <w:t xml:space="preserve"> </w:t>
            </w:r>
            <w:proofErr w:type="spellStart"/>
            <w:r w:rsidRPr="00437945">
              <w:rPr>
                <w:rFonts w:ascii="Times New Roman" w:hAnsi="Times New Roman"/>
                <w:b/>
                <w:bCs/>
                <w:i/>
              </w:rPr>
              <w:t>fondurilor</w:t>
            </w:r>
            <w:proofErr w:type="spellEnd"/>
            <w:r w:rsidRPr="00437945">
              <w:rPr>
                <w:rFonts w:ascii="Times New Roman" w:hAnsi="Times New Roman"/>
                <w:b/>
                <w:bCs/>
                <w:i/>
              </w:rPr>
              <w:t xml:space="preserve"> de </w:t>
            </w:r>
            <w:proofErr w:type="spellStart"/>
            <w:r w:rsidRPr="00437945">
              <w:rPr>
                <w:rFonts w:ascii="Times New Roman" w:hAnsi="Times New Roman"/>
                <w:b/>
                <w:bCs/>
                <w:i/>
              </w:rPr>
              <w:t>rezerva</w:t>
            </w:r>
            <w:proofErr w:type="spellEnd"/>
            <w:r w:rsidRPr="00437945">
              <w:rPr>
                <w:rFonts w:ascii="Times New Roman" w:hAnsi="Times New Roman"/>
                <w:b/>
                <w:bCs/>
                <w:i/>
              </w:rPr>
              <w:t xml:space="preserve"> </w:t>
            </w:r>
            <w:proofErr w:type="spellStart"/>
            <w:r w:rsidRPr="00437945">
              <w:rPr>
                <w:rFonts w:ascii="Times New Roman" w:hAnsi="Times New Roman"/>
                <w:b/>
                <w:bCs/>
                <w:i/>
              </w:rPr>
              <w:t>si</w:t>
            </w:r>
            <w:proofErr w:type="spellEnd"/>
            <w:r w:rsidRPr="00437945">
              <w:rPr>
                <w:rFonts w:ascii="Times New Roman" w:hAnsi="Times New Roman"/>
                <w:b/>
                <w:bCs/>
                <w:i/>
              </w:rPr>
              <w:t xml:space="preserve"> de </w:t>
            </w:r>
            <w:proofErr w:type="spellStart"/>
            <w:r w:rsidRPr="00437945">
              <w:rPr>
                <w:rFonts w:ascii="Times New Roman" w:hAnsi="Times New Roman"/>
                <w:b/>
                <w:bCs/>
                <w:i/>
              </w:rPr>
              <w:t>interventie</w:t>
            </w:r>
            <w:proofErr w:type="spellEnd"/>
          </w:p>
        </w:tc>
        <w:tc>
          <w:tcPr>
            <w:tcW w:w="81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0802</w:t>
            </w:r>
          </w:p>
        </w:tc>
        <w:tc>
          <w:tcPr>
            <w:tcW w:w="99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lang w:val="ru-RU"/>
              </w:rPr>
              <w:t>116,0</w:t>
            </w: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i/>
              </w:rPr>
            </w:pPr>
            <w:proofErr w:type="spellStart"/>
            <w:r w:rsidRPr="00437945">
              <w:rPr>
                <w:rFonts w:ascii="Times New Roman" w:hAnsi="Times New Roman"/>
                <w:b/>
                <w:bCs/>
                <w:i/>
              </w:rPr>
              <w:t>Acțiuni</w:t>
            </w:r>
            <w:proofErr w:type="spellEnd"/>
            <w:r w:rsidRPr="00437945">
              <w:rPr>
                <w:rFonts w:ascii="Times New Roman" w:hAnsi="Times New Roman"/>
                <w:b/>
                <w:bCs/>
                <w:i/>
              </w:rPr>
              <w:t xml:space="preserve"> cu </w:t>
            </w:r>
            <w:proofErr w:type="spellStart"/>
            <w:r w:rsidRPr="00437945">
              <w:rPr>
                <w:rFonts w:ascii="Times New Roman" w:hAnsi="Times New Roman"/>
                <w:b/>
                <w:bCs/>
                <w:i/>
              </w:rPr>
              <w:t>caracter</w:t>
            </w:r>
            <w:proofErr w:type="spellEnd"/>
            <w:r w:rsidRPr="00437945">
              <w:rPr>
                <w:rFonts w:ascii="Times New Roman" w:hAnsi="Times New Roman"/>
                <w:b/>
                <w:bCs/>
                <w:i/>
              </w:rPr>
              <w:t xml:space="preserve"> general</w:t>
            </w:r>
          </w:p>
        </w:tc>
        <w:tc>
          <w:tcPr>
            <w:tcW w:w="81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0808</w:t>
            </w:r>
          </w:p>
        </w:tc>
        <w:tc>
          <w:tcPr>
            <w:tcW w:w="99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-1,0</w:t>
            </w: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i/>
              </w:rPr>
            </w:pPr>
            <w:proofErr w:type="spellStart"/>
            <w:r w:rsidRPr="00437945">
              <w:rPr>
                <w:rFonts w:ascii="Times New Roman" w:hAnsi="Times New Roman"/>
                <w:b/>
                <w:bCs/>
                <w:i/>
              </w:rPr>
              <w:t>Servicii</w:t>
            </w:r>
            <w:proofErr w:type="spellEnd"/>
            <w:r w:rsidRPr="00437945">
              <w:rPr>
                <w:rFonts w:ascii="Times New Roman" w:hAnsi="Times New Roman"/>
                <w:b/>
                <w:bCs/>
                <w:i/>
              </w:rPr>
              <w:t xml:space="preserve"> in </w:t>
            </w:r>
            <w:proofErr w:type="spellStart"/>
            <w:r w:rsidRPr="00437945">
              <w:rPr>
                <w:rFonts w:ascii="Times New Roman" w:hAnsi="Times New Roman"/>
                <w:b/>
                <w:bCs/>
                <w:i/>
              </w:rPr>
              <w:t>domeniul</w:t>
            </w:r>
            <w:proofErr w:type="spellEnd"/>
            <w:r w:rsidRPr="00437945">
              <w:rPr>
                <w:rFonts w:ascii="Times New Roman" w:hAnsi="Times New Roman"/>
                <w:b/>
                <w:bCs/>
                <w:i/>
              </w:rPr>
              <w:t xml:space="preserve"> </w:t>
            </w:r>
            <w:proofErr w:type="spellStart"/>
            <w:r w:rsidRPr="00437945">
              <w:rPr>
                <w:rFonts w:ascii="Times New Roman" w:hAnsi="Times New Roman"/>
                <w:b/>
                <w:bCs/>
                <w:i/>
              </w:rPr>
              <w:t>economiei</w:t>
            </w:r>
            <w:proofErr w:type="spellEnd"/>
          </w:p>
        </w:tc>
        <w:tc>
          <w:tcPr>
            <w:tcW w:w="81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04</w:t>
            </w:r>
          </w:p>
        </w:tc>
        <w:tc>
          <w:tcPr>
            <w:tcW w:w="996" w:type="dxa"/>
            <w:shd w:val="clear" w:color="auto" w:fill="auto"/>
          </w:tcPr>
          <w:p w:rsidR="00437945" w:rsidRPr="00437945" w:rsidRDefault="00437945" w:rsidP="00437945">
            <w:pPr>
              <w:spacing w:after="0" w:line="240" w:lineRule="auto"/>
              <w:rPr>
                <w:rFonts w:ascii="Times New Roman" w:hAnsi="Times New Roman"/>
                <w:b/>
                <w:bCs/>
                <w:lang w:val="ro-MD"/>
              </w:rPr>
            </w:pPr>
            <w:r w:rsidRPr="00437945">
              <w:rPr>
                <w:rFonts w:ascii="Times New Roman" w:hAnsi="Times New Roman"/>
                <w:b/>
                <w:bCs/>
                <w:lang w:val="ro-MD"/>
              </w:rPr>
              <w:t>419,8</w:t>
            </w: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i/>
              </w:rPr>
            </w:pPr>
            <w:proofErr w:type="spellStart"/>
            <w:r w:rsidRPr="00437945">
              <w:rPr>
                <w:rFonts w:ascii="Times New Roman" w:hAnsi="Times New Roman"/>
                <w:b/>
                <w:bCs/>
              </w:rPr>
              <w:t>Cheltuieli</w:t>
            </w:r>
            <w:proofErr w:type="spellEnd"/>
            <w:r w:rsidRPr="00437945">
              <w:rPr>
                <w:rFonts w:ascii="Times New Roman" w:hAnsi="Times New Roman"/>
                <w:b/>
                <w:bCs/>
              </w:rPr>
              <w:t>, total</w:t>
            </w:r>
          </w:p>
        </w:tc>
        <w:tc>
          <w:tcPr>
            <w:tcW w:w="816" w:type="dxa"/>
            <w:shd w:val="clear" w:color="auto" w:fill="auto"/>
          </w:tcPr>
          <w:p w:rsidR="00437945" w:rsidRPr="00437945" w:rsidRDefault="00437945" w:rsidP="00437945">
            <w:pPr>
              <w:spacing w:after="0" w:line="240" w:lineRule="auto"/>
              <w:rPr>
                <w:rFonts w:ascii="Times New Roman" w:hAnsi="Times New Roman"/>
                <w:b/>
                <w:bCs/>
              </w:rPr>
            </w:pPr>
          </w:p>
        </w:tc>
        <w:tc>
          <w:tcPr>
            <w:tcW w:w="996" w:type="dxa"/>
            <w:shd w:val="clear" w:color="auto" w:fill="auto"/>
          </w:tcPr>
          <w:p w:rsidR="00437945" w:rsidRPr="00437945" w:rsidRDefault="00437945" w:rsidP="00437945">
            <w:pPr>
              <w:spacing w:after="0" w:line="240" w:lineRule="auto"/>
              <w:rPr>
                <w:rFonts w:ascii="Times New Roman" w:hAnsi="Times New Roman"/>
                <w:b/>
                <w:bCs/>
              </w:rPr>
            </w:pP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i/>
              </w:rPr>
            </w:pPr>
            <w:proofErr w:type="spellStart"/>
            <w:r w:rsidRPr="00437945">
              <w:rPr>
                <w:rFonts w:ascii="Times New Roman" w:hAnsi="Times New Roman"/>
                <w:b/>
                <w:bCs/>
                <w:i/>
              </w:rPr>
              <w:t>Dezvoltarea</w:t>
            </w:r>
            <w:proofErr w:type="spellEnd"/>
            <w:r w:rsidRPr="00437945">
              <w:rPr>
                <w:rFonts w:ascii="Times New Roman" w:hAnsi="Times New Roman"/>
                <w:b/>
                <w:bCs/>
                <w:i/>
              </w:rPr>
              <w:t xml:space="preserve"> </w:t>
            </w:r>
            <w:proofErr w:type="spellStart"/>
            <w:r w:rsidRPr="00437945">
              <w:rPr>
                <w:rFonts w:ascii="Times New Roman" w:hAnsi="Times New Roman"/>
                <w:b/>
                <w:bCs/>
                <w:i/>
              </w:rPr>
              <w:t>drumurilor</w:t>
            </w:r>
            <w:proofErr w:type="spellEnd"/>
          </w:p>
        </w:tc>
        <w:tc>
          <w:tcPr>
            <w:tcW w:w="81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6402</w:t>
            </w:r>
          </w:p>
        </w:tc>
        <w:tc>
          <w:tcPr>
            <w:tcW w:w="996" w:type="dxa"/>
            <w:shd w:val="clear" w:color="auto" w:fill="auto"/>
          </w:tcPr>
          <w:p w:rsidR="00437945" w:rsidRPr="00437945" w:rsidRDefault="00437945" w:rsidP="00437945">
            <w:pPr>
              <w:spacing w:after="0" w:line="240" w:lineRule="auto"/>
              <w:rPr>
                <w:rFonts w:ascii="Times New Roman" w:hAnsi="Times New Roman"/>
                <w:b/>
                <w:bCs/>
                <w:lang w:val="ro-MD"/>
              </w:rPr>
            </w:pPr>
            <w:r w:rsidRPr="00437945">
              <w:rPr>
                <w:rFonts w:ascii="Times New Roman" w:hAnsi="Times New Roman"/>
                <w:b/>
                <w:bCs/>
                <w:lang w:val="ru-RU"/>
              </w:rPr>
              <w:t>4</w:t>
            </w:r>
            <w:r w:rsidRPr="00437945">
              <w:rPr>
                <w:rFonts w:ascii="Times New Roman" w:hAnsi="Times New Roman"/>
                <w:b/>
                <w:bCs/>
                <w:lang w:val="ro-MD"/>
              </w:rPr>
              <w:t>19,8</w:t>
            </w: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i/>
              </w:rPr>
            </w:pPr>
            <w:proofErr w:type="spellStart"/>
            <w:r w:rsidRPr="00437945">
              <w:rPr>
                <w:rFonts w:ascii="Times New Roman" w:hAnsi="Times New Roman"/>
                <w:b/>
                <w:bCs/>
                <w:i/>
              </w:rPr>
              <w:t>Gospodaria</w:t>
            </w:r>
            <w:proofErr w:type="spellEnd"/>
            <w:r w:rsidRPr="00437945">
              <w:rPr>
                <w:rFonts w:ascii="Times New Roman" w:hAnsi="Times New Roman"/>
                <w:b/>
                <w:bCs/>
                <w:i/>
              </w:rPr>
              <w:t xml:space="preserve"> de </w:t>
            </w:r>
            <w:proofErr w:type="spellStart"/>
            <w:r w:rsidRPr="00437945">
              <w:rPr>
                <w:rFonts w:ascii="Times New Roman" w:hAnsi="Times New Roman"/>
                <w:b/>
                <w:bCs/>
                <w:i/>
              </w:rPr>
              <w:t>locuinte</w:t>
            </w:r>
            <w:proofErr w:type="spellEnd"/>
            <w:r w:rsidRPr="00437945">
              <w:rPr>
                <w:rFonts w:ascii="Times New Roman" w:hAnsi="Times New Roman"/>
                <w:b/>
                <w:bCs/>
                <w:i/>
              </w:rPr>
              <w:t xml:space="preserve"> </w:t>
            </w:r>
            <w:proofErr w:type="spellStart"/>
            <w:r w:rsidRPr="00437945">
              <w:rPr>
                <w:rFonts w:ascii="Times New Roman" w:hAnsi="Times New Roman"/>
                <w:b/>
                <w:bCs/>
                <w:i/>
              </w:rPr>
              <w:t>si</w:t>
            </w:r>
            <w:proofErr w:type="spellEnd"/>
            <w:r w:rsidRPr="00437945">
              <w:rPr>
                <w:rFonts w:ascii="Times New Roman" w:hAnsi="Times New Roman"/>
                <w:b/>
                <w:bCs/>
                <w:i/>
              </w:rPr>
              <w:t xml:space="preserve"> </w:t>
            </w:r>
            <w:proofErr w:type="spellStart"/>
            <w:r w:rsidRPr="00437945">
              <w:rPr>
                <w:rFonts w:ascii="Times New Roman" w:hAnsi="Times New Roman"/>
                <w:b/>
                <w:bCs/>
                <w:i/>
              </w:rPr>
              <w:t>gospodaria</w:t>
            </w:r>
            <w:proofErr w:type="spellEnd"/>
            <w:r w:rsidRPr="00437945">
              <w:rPr>
                <w:rFonts w:ascii="Times New Roman" w:hAnsi="Times New Roman"/>
                <w:b/>
                <w:bCs/>
                <w:i/>
              </w:rPr>
              <w:t xml:space="preserve"> </w:t>
            </w:r>
            <w:proofErr w:type="spellStart"/>
            <w:r w:rsidRPr="00437945">
              <w:rPr>
                <w:rFonts w:ascii="Times New Roman" w:hAnsi="Times New Roman"/>
                <w:b/>
                <w:bCs/>
                <w:i/>
              </w:rPr>
              <w:t>serviciilor</w:t>
            </w:r>
            <w:proofErr w:type="spellEnd"/>
            <w:r w:rsidRPr="00437945">
              <w:rPr>
                <w:rFonts w:ascii="Times New Roman" w:hAnsi="Times New Roman"/>
                <w:b/>
                <w:bCs/>
                <w:i/>
              </w:rPr>
              <w:t xml:space="preserve"> </w:t>
            </w:r>
            <w:proofErr w:type="spellStart"/>
            <w:r w:rsidRPr="00437945">
              <w:rPr>
                <w:rFonts w:ascii="Times New Roman" w:hAnsi="Times New Roman"/>
                <w:b/>
                <w:bCs/>
                <w:i/>
              </w:rPr>
              <w:t>comunale</w:t>
            </w:r>
            <w:proofErr w:type="spellEnd"/>
          </w:p>
        </w:tc>
        <w:tc>
          <w:tcPr>
            <w:tcW w:w="81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06</w:t>
            </w:r>
          </w:p>
        </w:tc>
        <w:tc>
          <w:tcPr>
            <w:tcW w:w="996" w:type="dxa"/>
            <w:shd w:val="clear" w:color="auto" w:fill="auto"/>
          </w:tcPr>
          <w:p w:rsidR="00437945" w:rsidRPr="00437945" w:rsidRDefault="00437945" w:rsidP="00437945">
            <w:pPr>
              <w:spacing w:after="0" w:line="240" w:lineRule="auto"/>
              <w:rPr>
                <w:rFonts w:ascii="Times New Roman" w:hAnsi="Times New Roman"/>
                <w:b/>
                <w:bCs/>
                <w:lang w:val="ro-MD"/>
              </w:rPr>
            </w:pPr>
            <w:r w:rsidRPr="00437945">
              <w:rPr>
                <w:rFonts w:ascii="Times New Roman" w:hAnsi="Times New Roman"/>
                <w:b/>
                <w:bCs/>
                <w:lang w:val="ro-MD"/>
              </w:rPr>
              <w:t>275,0</w:t>
            </w: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rPr>
            </w:pPr>
            <w:proofErr w:type="spellStart"/>
            <w:r w:rsidRPr="00437945">
              <w:rPr>
                <w:rFonts w:ascii="Times New Roman" w:hAnsi="Times New Roman"/>
                <w:b/>
                <w:bCs/>
              </w:rPr>
              <w:t>Cheltuieli</w:t>
            </w:r>
            <w:proofErr w:type="spellEnd"/>
            <w:r w:rsidRPr="00437945">
              <w:rPr>
                <w:rFonts w:ascii="Times New Roman" w:hAnsi="Times New Roman"/>
                <w:b/>
                <w:bCs/>
              </w:rPr>
              <w:t>, total</w:t>
            </w:r>
          </w:p>
        </w:tc>
        <w:tc>
          <w:tcPr>
            <w:tcW w:w="816" w:type="dxa"/>
            <w:shd w:val="clear" w:color="auto" w:fill="auto"/>
          </w:tcPr>
          <w:p w:rsidR="00437945" w:rsidRPr="00437945" w:rsidRDefault="00437945" w:rsidP="00437945">
            <w:pPr>
              <w:spacing w:after="0" w:line="240" w:lineRule="auto"/>
              <w:rPr>
                <w:rFonts w:ascii="Times New Roman" w:hAnsi="Times New Roman"/>
                <w:b/>
                <w:bCs/>
              </w:rPr>
            </w:pPr>
          </w:p>
        </w:tc>
        <w:tc>
          <w:tcPr>
            <w:tcW w:w="996" w:type="dxa"/>
            <w:shd w:val="clear" w:color="auto" w:fill="auto"/>
          </w:tcPr>
          <w:p w:rsidR="00437945" w:rsidRPr="00437945" w:rsidRDefault="00437945" w:rsidP="00437945">
            <w:pPr>
              <w:spacing w:after="0" w:line="240" w:lineRule="auto"/>
              <w:rPr>
                <w:rFonts w:ascii="Times New Roman" w:hAnsi="Times New Roman"/>
                <w:b/>
                <w:bCs/>
              </w:rPr>
            </w:pP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i/>
              </w:rPr>
            </w:pPr>
            <w:proofErr w:type="spellStart"/>
            <w:r w:rsidRPr="00437945">
              <w:rPr>
                <w:rFonts w:ascii="Times New Roman" w:hAnsi="Times New Roman"/>
                <w:b/>
                <w:bCs/>
                <w:i/>
              </w:rPr>
              <w:t>Dezvoltarea</w:t>
            </w:r>
            <w:proofErr w:type="spellEnd"/>
            <w:r w:rsidRPr="00437945">
              <w:rPr>
                <w:rFonts w:ascii="Times New Roman" w:hAnsi="Times New Roman"/>
                <w:b/>
                <w:bCs/>
                <w:i/>
              </w:rPr>
              <w:t xml:space="preserve"> </w:t>
            </w:r>
            <w:proofErr w:type="spellStart"/>
            <w:r w:rsidRPr="00437945">
              <w:rPr>
                <w:rFonts w:ascii="Times New Roman" w:hAnsi="Times New Roman"/>
                <w:b/>
                <w:bCs/>
                <w:i/>
              </w:rPr>
              <w:t>gospodariei</w:t>
            </w:r>
            <w:proofErr w:type="spellEnd"/>
            <w:r w:rsidRPr="00437945">
              <w:rPr>
                <w:rFonts w:ascii="Times New Roman" w:hAnsi="Times New Roman"/>
                <w:b/>
                <w:bCs/>
                <w:i/>
              </w:rPr>
              <w:t xml:space="preserve"> </w:t>
            </w:r>
            <w:proofErr w:type="spellStart"/>
            <w:r w:rsidRPr="00437945">
              <w:rPr>
                <w:rFonts w:ascii="Times New Roman" w:hAnsi="Times New Roman"/>
                <w:b/>
                <w:bCs/>
                <w:i/>
              </w:rPr>
              <w:t>delocuinte</w:t>
            </w:r>
            <w:proofErr w:type="spellEnd"/>
            <w:r w:rsidRPr="00437945">
              <w:rPr>
                <w:rFonts w:ascii="Times New Roman" w:hAnsi="Times New Roman"/>
                <w:b/>
                <w:bCs/>
                <w:i/>
              </w:rPr>
              <w:t xml:space="preserve"> </w:t>
            </w:r>
            <w:proofErr w:type="spellStart"/>
            <w:r w:rsidRPr="00437945">
              <w:rPr>
                <w:rFonts w:ascii="Times New Roman" w:hAnsi="Times New Roman"/>
                <w:b/>
                <w:bCs/>
                <w:i/>
              </w:rPr>
              <w:t>si</w:t>
            </w:r>
            <w:proofErr w:type="spellEnd"/>
            <w:r w:rsidRPr="00437945">
              <w:rPr>
                <w:rFonts w:ascii="Times New Roman" w:hAnsi="Times New Roman"/>
                <w:b/>
                <w:bCs/>
                <w:i/>
              </w:rPr>
              <w:t xml:space="preserve"> </w:t>
            </w:r>
            <w:proofErr w:type="spellStart"/>
            <w:r w:rsidRPr="00437945">
              <w:rPr>
                <w:rFonts w:ascii="Times New Roman" w:hAnsi="Times New Roman"/>
                <w:b/>
                <w:bCs/>
                <w:i/>
              </w:rPr>
              <w:t>serviciilor</w:t>
            </w:r>
            <w:proofErr w:type="spellEnd"/>
            <w:r w:rsidRPr="00437945">
              <w:rPr>
                <w:rFonts w:ascii="Times New Roman" w:hAnsi="Times New Roman"/>
                <w:b/>
                <w:bCs/>
                <w:i/>
              </w:rPr>
              <w:t xml:space="preserve"> </w:t>
            </w:r>
            <w:proofErr w:type="spellStart"/>
            <w:r w:rsidRPr="00437945">
              <w:rPr>
                <w:rFonts w:ascii="Times New Roman" w:hAnsi="Times New Roman"/>
                <w:b/>
                <w:bCs/>
                <w:i/>
              </w:rPr>
              <w:t>comunale</w:t>
            </w:r>
            <w:proofErr w:type="spellEnd"/>
          </w:p>
        </w:tc>
        <w:tc>
          <w:tcPr>
            <w:tcW w:w="81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7502</w:t>
            </w:r>
          </w:p>
        </w:tc>
        <w:tc>
          <w:tcPr>
            <w:tcW w:w="996" w:type="dxa"/>
            <w:shd w:val="clear" w:color="auto" w:fill="auto"/>
          </w:tcPr>
          <w:p w:rsidR="00437945" w:rsidRPr="00437945" w:rsidRDefault="00437945" w:rsidP="00437945">
            <w:pPr>
              <w:spacing w:after="0" w:line="240" w:lineRule="auto"/>
              <w:rPr>
                <w:rFonts w:ascii="Times New Roman" w:hAnsi="Times New Roman"/>
                <w:b/>
                <w:bCs/>
                <w:lang w:val="ru-RU"/>
              </w:rPr>
            </w:pPr>
            <w:r w:rsidRPr="00437945">
              <w:rPr>
                <w:rFonts w:ascii="Times New Roman" w:hAnsi="Times New Roman"/>
                <w:b/>
                <w:bCs/>
                <w:lang w:val="ru-RU"/>
              </w:rPr>
              <w:t>1</w:t>
            </w:r>
            <w:r w:rsidRPr="00437945">
              <w:rPr>
                <w:rFonts w:ascii="Times New Roman" w:hAnsi="Times New Roman"/>
                <w:b/>
                <w:bCs/>
                <w:lang w:val="ro-MD"/>
              </w:rPr>
              <w:t>75</w:t>
            </w:r>
            <w:r w:rsidRPr="00437945">
              <w:rPr>
                <w:rFonts w:ascii="Times New Roman" w:hAnsi="Times New Roman"/>
                <w:b/>
                <w:bCs/>
                <w:lang w:val="ru-RU"/>
              </w:rPr>
              <w:t>,0</w:t>
            </w: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i/>
              </w:rPr>
            </w:pPr>
            <w:proofErr w:type="spellStart"/>
            <w:r w:rsidRPr="00437945">
              <w:rPr>
                <w:rFonts w:ascii="Times New Roman" w:hAnsi="Times New Roman"/>
                <w:b/>
                <w:bCs/>
                <w:i/>
              </w:rPr>
              <w:t>Iluminare</w:t>
            </w:r>
            <w:proofErr w:type="spellEnd"/>
            <w:r w:rsidRPr="00437945">
              <w:rPr>
                <w:rFonts w:ascii="Times New Roman" w:hAnsi="Times New Roman"/>
                <w:b/>
                <w:bCs/>
                <w:i/>
              </w:rPr>
              <w:t xml:space="preserve"> </w:t>
            </w:r>
            <w:proofErr w:type="spellStart"/>
            <w:r w:rsidRPr="00437945">
              <w:rPr>
                <w:rFonts w:ascii="Times New Roman" w:hAnsi="Times New Roman"/>
                <w:b/>
                <w:bCs/>
                <w:i/>
              </w:rPr>
              <w:t>stradala</w:t>
            </w:r>
            <w:proofErr w:type="spellEnd"/>
          </w:p>
        </w:tc>
        <w:tc>
          <w:tcPr>
            <w:tcW w:w="81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7505</w:t>
            </w:r>
          </w:p>
        </w:tc>
        <w:tc>
          <w:tcPr>
            <w:tcW w:w="996" w:type="dxa"/>
            <w:shd w:val="clear" w:color="auto" w:fill="auto"/>
          </w:tcPr>
          <w:p w:rsidR="00437945" w:rsidRPr="00437945" w:rsidRDefault="00437945" w:rsidP="00437945">
            <w:pPr>
              <w:spacing w:after="0" w:line="240" w:lineRule="auto"/>
              <w:rPr>
                <w:rFonts w:ascii="Times New Roman" w:hAnsi="Times New Roman"/>
                <w:b/>
                <w:bCs/>
                <w:lang w:val="ru-RU"/>
              </w:rPr>
            </w:pPr>
            <w:r w:rsidRPr="00437945">
              <w:rPr>
                <w:rFonts w:ascii="Times New Roman" w:hAnsi="Times New Roman"/>
                <w:b/>
                <w:bCs/>
                <w:lang w:val="ru-RU"/>
              </w:rPr>
              <w:t>100.0</w:t>
            </w: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i/>
              </w:rPr>
            </w:pPr>
            <w:proofErr w:type="spellStart"/>
            <w:r w:rsidRPr="00437945">
              <w:rPr>
                <w:rFonts w:ascii="Times New Roman" w:hAnsi="Times New Roman"/>
                <w:b/>
                <w:bCs/>
                <w:i/>
              </w:rPr>
              <w:t>Cultura</w:t>
            </w:r>
            <w:proofErr w:type="spellEnd"/>
            <w:r w:rsidRPr="00437945">
              <w:rPr>
                <w:rFonts w:ascii="Times New Roman" w:hAnsi="Times New Roman"/>
                <w:b/>
                <w:bCs/>
                <w:i/>
              </w:rPr>
              <w:t xml:space="preserve">, sport, </w:t>
            </w:r>
            <w:proofErr w:type="spellStart"/>
            <w:r w:rsidRPr="00437945">
              <w:rPr>
                <w:rFonts w:ascii="Times New Roman" w:hAnsi="Times New Roman"/>
                <w:b/>
                <w:bCs/>
                <w:i/>
              </w:rPr>
              <w:t>tineret</w:t>
            </w:r>
            <w:proofErr w:type="spellEnd"/>
            <w:r w:rsidRPr="00437945">
              <w:rPr>
                <w:rFonts w:ascii="Times New Roman" w:hAnsi="Times New Roman"/>
                <w:b/>
                <w:bCs/>
                <w:i/>
              </w:rPr>
              <w:t xml:space="preserve">, </w:t>
            </w:r>
            <w:proofErr w:type="spellStart"/>
            <w:r w:rsidRPr="00437945">
              <w:rPr>
                <w:rFonts w:ascii="Times New Roman" w:hAnsi="Times New Roman"/>
                <w:b/>
                <w:bCs/>
                <w:i/>
              </w:rPr>
              <w:t>culte</w:t>
            </w:r>
            <w:proofErr w:type="spellEnd"/>
            <w:r w:rsidRPr="00437945">
              <w:rPr>
                <w:rFonts w:ascii="Times New Roman" w:hAnsi="Times New Roman"/>
                <w:b/>
                <w:bCs/>
                <w:i/>
              </w:rPr>
              <w:t xml:space="preserve"> </w:t>
            </w:r>
            <w:proofErr w:type="spellStart"/>
            <w:r w:rsidRPr="00437945">
              <w:rPr>
                <w:rFonts w:ascii="Times New Roman" w:hAnsi="Times New Roman"/>
                <w:b/>
                <w:bCs/>
                <w:i/>
              </w:rPr>
              <w:t>si</w:t>
            </w:r>
            <w:proofErr w:type="spellEnd"/>
            <w:r w:rsidRPr="00437945">
              <w:rPr>
                <w:rFonts w:ascii="Times New Roman" w:hAnsi="Times New Roman"/>
                <w:b/>
                <w:bCs/>
                <w:i/>
              </w:rPr>
              <w:t xml:space="preserve"> </w:t>
            </w:r>
            <w:proofErr w:type="spellStart"/>
            <w:r w:rsidRPr="00437945">
              <w:rPr>
                <w:rFonts w:ascii="Times New Roman" w:hAnsi="Times New Roman"/>
                <w:b/>
                <w:bCs/>
                <w:i/>
              </w:rPr>
              <w:t>odihna</w:t>
            </w:r>
            <w:proofErr w:type="spellEnd"/>
          </w:p>
        </w:tc>
        <w:tc>
          <w:tcPr>
            <w:tcW w:w="81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08</w:t>
            </w:r>
          </w:p>
        </w:tc>
        <w:tc>
          <w:tcPr>
            <w:tcW w:w="996" w:type="dxa"/>
            <w:shd w:val="clear" w:color="auto" w:fill="auto"/>
          </w:tcPr>
          <w:p w:rsidR="00437945" w:rsidRPr="00437945" w:rsidRDefault="00437945" w:rsidP="00437945">
            <w:pPr>
              <w:spacing w:after="0" w:line="240" w:lineRule="auto"/>
              <w:rPr>
                <w:rFonts w:ascii="Times New Roman" w:hAnsi="Times New Roman"/>
                <w:b/>
                <w:bCs/>
                <w:lang w:val="ro-MD"/>
              </w:rPr>
            </w:pPr>
            <w:r w:rsidRPr="00437945">
              <w:rPr>
                <w:rFonts w:ascii="Times New Roman" w:hAnsi="Times New Roman"/>
                <w:b/>
                <w:bCs/>
                <w:lang w:val="ro-MD"/>
              </w:rPr>
              <w:t>830,1</w:t>
            </w: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rPr>
            </w:pPr>
            <w:proofErr w:type="spellStart"/>
            <w:r w:rsidRPr="00437945">
              <w:rPr>
                <w:rFonts w:ascii="Times New Roman" w:hAnsi="Times New Roman"/>
                <w:b/>
                <w:bCs/>
              </w:rPr>
              <w:t>Resurse</w:t>
            </w:r>
            <w:proofErr w:type="spellEnd"/>
            <w:r w:rsidRPr="00437945">
              <w:rPr>
                <w:rFonts w:ascii="Times New Roman" w:hAnsi="Times New Roman"/>
                <w:b/>
                <w:bCs/>
              </w:rPr>
              <w:t>, total</w:t>
            </w:r>
          </w:p>
        </w:tc>
        <w:tc>
          <w:tcPr>
            <w:tcW w:w="816" w:type="dxa"/>
            <w:shd w:val="clear" w:color="auto" w:fill="auto"/>
          </w:tcPr>
          <w:p w:rsidR="00437945" w:rsidRPr="00437945" w:rsidRDefault="00437945" w:rsidP="00437945">
            <w:pPr>
              <w:spacing w:after="0" w:line="240" w:lineRule="auto"/>
              <w:rPr>
                <w:rFonts w:ascii="Times New Roman" w:hAnsi="Times New Roman"/>
                <w:b/>
                <w:bCs/>
              </w:rPr>
            </w:pPr>
          </w:p>
        </w:tc>
        <w:tc>
          <w:tcPr>
            <w:tcW w:w="996" w:type="dxa"/>
            <w:shd w:val="clear" w:color="auto" w:fill="auto"/>
          </w:tcPr>
          <w:p w:rsidR="00437945" w:rsidRPr="00437945" w:rsidRDefault="00437945" w:rsidP="00437945">
            <w:pPr>
              <w:spacing w:after="0" w:line="240" w:lineRule="auto"/>
              <w:rPr>
                <w:rFonts w:ascii="Times New Roman" w:hAnsi="Times New Roman"/>
                <w:b/>
                <w:bCs/>
              </w:rPr>
            </w:pP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i/>
              </w:rPr>
            </w:pPr>
            <w:r w:rsidRPr="00437945">
              <w:rPr>
                <w:rFonts w:ascii="Times New Roman" w:hAnsi="Times New Roman"/>
                <w:b/>
                <w:bCs/>
                <w:i/>
              </w:rPr>
              <w:t xml:space="preserve">   </w:t>
            </w:r>
            <w:proofErr w:type="spellStart"/>
            <w:r w:rsidRPr="00437945">
              <w:rPr>
                <w:rFonts w:ascii="Times New Roman" w:hAnsi="Times New Roman"/>
                <w:b/>
                <w:bCs/>
                <w:i/>
              </w:rPr>
              <w:t>Resurse</w:t>
            </w:r>
            <w:proofErr w:type="spellEnd"/>
            <w:r w:rsidRPr="00437945">
              <w:rPr>
                <w:rFonts w:ascii="Times New Roman" w:hAnsi="Times New Roman"/>
                <w:b/>
                <w:bCs/>
                <w:i/>
              </w:rPr>
              <w:t xml:space="preserve"> </w:t>
            </w:r>
            <w:proofErr w:type="spellStart"/>
            <w:r w:rsidRPr="00437945">
              <w:rPr>
                <w:rFonts w:ascii="Times New Roman" w:hAnsi="Times New Roman"/>
                <w:b/>
                <w:bCs/>
                <w:i/>
              </w:rPr>
              <w:t>colectate</w:t>
            </w:r>
            <w:proofErr w:type="spellEnd"/>
            <w:r w:rsidRPr="00437945">
              <w:rPr>
                <w:rFonts w:ascii="Times New Roman" w:hAnsi="Times New Roman"/>
                <w:b/>
                <w:bCs/>
                <w:i/>
              </w:rPr>
              <w:t xml:space="preserve"> de </w:t>
            </w:r>
            <w:proofErr w:type="spellStart"/>
            <w:r w:rsidRPr="00437945">
              <w:rPr>
                <w:rFonts w:ascii="Times New Roman" w:hAnsi="Times New Roman"/>
                <w:b/>
                <w:bCs/>
                <w:i/>
              </w:rPr>
              <w:t>autoritati</w:t>
            </w:r>
            <w:proofErr w:type="spellEnd"/>
            <w:r w:rsidRPr="00437945">
              <w:rPr>
                <w:rFonts w:ascii="Times New Roman" w:hAnsi="Times New Roman"/>
                <w:b/>
                <w:bCs/>
                <w:i/>
              </w:rPr>
              <w:t xml:space="preserve">/ </w:t>
            </w:r>
            <w:proofErr w:type="spellStart"/>
            <w:r w:rsidRPr="00437945">
              <w:rPr>
                <w:rFonts w:ascii="Times New Roman" w:hAnsi="Times New Roman"/>
                <w:b/>
                <w:bCs/>
                <w:i/>
              </w:rPr>
              <w:t>institutii</w:t>
            </w:r>
            <w:proofErr w:type="spellEnd"/>
            <w:r w:rsidRPr="00437945">
              <w:rPr>
                <w:rFonts w:ascii="Times New Roman" w:hAnsi="Times New Roman"/>
                <w:b/>
                <w:bCs/>
                <w:i/>
              </w:rPr>
              <w:t xml:space="preserve"> </w:t>
            </w:r>
            <w:proofErr w:type="spellStart"/>
            <w:r w:rsidRPr="00437945">
              <w:rPr>
                <w:rFonts w:ascii="Times New Roman" w:hAnsi="Times New Roman"/>
                <w:b/>
                <w:bCs/>
                <w:i/>
              </w:rPr>
              <w:t>bugetare</w:t>
            </w:r>
            <w:proofErr w:type="spellEnd"/>
          </w:p>
        </w:tc>
        <w:tc>
          <w:tcPr>
            <w:tcW w:w="81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2</w:t>
            </w:r>
          </w:p>
        </w:tc>
        <w:tc>
          <w:tcPr>
            <w:tcW w:w="996" w:type="dxa"/>
            <w:shd w:val="clear" w:color="auto" w:fill="auto"/>
          </w:tcPr>
          <w:p w:rsidR="00437945" w:rsidRPr="00437945" w:rsidRDefault="00437945" w:rsidP="00437945">
            <w:pPr>
              <w:spacing w:after="0" w:line="240" w:lineRule="auto"/>
              <w:rPr>
                <w:rFonts w:ascii="Times New Roman" w:hAnsi="Times New Roman"/>
                <w:b/>
                <w:bCs/>
                <w:lang w:val="ru-RU"/>
              </w:rPr>
            </w:pPr>
            <w:r w:rsidRPr="00437945">
              <w:rPr>
                <w:rFonts w:ascii="Times New Roman" w:hAnsi="Times New Roman"/>
                <w:b/>
                <w:bCs/>
                <w:lang w:val="ru-RU"/>
              </w:rPr>
              <w:t>17,0</w:t>
            </w: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rPr>
            </w:pPr>
            <w:proofErr w:type="spellStart"/>
            <w:r w:rsidRPr="00437945">
              <w:rPr>
                <w:rFonts w:ascii="Times New Roman" w:hAnsi="Times New Roman"/>
                <w:b/>
                <w:bCs/>
              </w:rPr>
              <w:t>Cheltuieli</w:t>
            </w:r>
            <w:proofErr w:type="spellEnd"/>
            <w:r w:rsidRPr="00437945">
              <w:rPr>
                <w:rFonts w:ascii="Times New Roman" w:hAnsi="Times New Roman"/>
                <w:b/>
                <w:bCs/>
              </w:rPr>
              <w:t>, total</w:t>
            </w:r>
          </w:p>
        </w:tc>
        <w:tc>
          <w:tcPr>
            <w:tcW w:w="816" w:type="dxa"/>
            <w:shd w:val="clear" w:color="auto" w:fill="auto"/>
          </w:tcPr>
          <w:p w:rsidR="00437945" w:rsidRPr="00437945" w:rsidRDefault="00437945" w:rsidP="00437945">
            <w:pPr>
              <w:spacing w:after="0" w:line="240" w:lineRule="auto"/>
              <w:rPr>
                <w:rFonts w:ascii="Times New Roman" w:hAnsi="Times New Roman"/>
                <w:b/>
                <w:bCs/>
              </w:rPr>
            </w:pPr>
          </w:p>
        </w:tc>
        <w:tc>
          <w:tcPr>
            <w:tcW w:w="996" w:type="dxa"/>
            <w:shd w:val="clear" w:color="auto" w:fill="auto"/>
          </w:tcPr>
          <w:p w:rsidR="00437945" w:rsidRPr="00437945" w:rsidRDefault="00437945" w:rsidP="00437945">
            <w:pPr>
              <w:spacing w:after="0" w:line="240" w:lineRule="auto"/>
              <w:rPr>
                <w:rFonts w:ascii="Times New Roman" w:hAnsi="Times New Roman"/>
                <w:b/>
                <w:bCs/>
              </w:rPr>
            </w:pP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i/>
              </w:rPr>
            </w:pPr>
            <w:proofErr w:type="spellStart"/>
            <w:r w:rsidRPr="00437945">
              <w:rPr>
                <w:rFonts w:ascii="Times New Roman" w:hAnsi="Times New Roman"/>
                <w:b/>
                <w:bCs/>
                <w:i/>
              </w:rPr>
              <w:t>Dezvoltarea</w:t>
            </w:r>
            <w:proofErr w:type="spellEnd"/>
            <w:r w:rsidRPr="00437945">
              <w:rPr>
                <w:rFonts w:ascii="Times New Roman" w:hAnsi="Times New Roman"/>
                <w:b/>
                <w:bCs/>
                <w:i/>
              </w:rPr>
              <w:t xml:space="preserve"> </w:t>
            </w:r>
            <w:proofErr w:type="spellStart"/>
            <w:r w:rsidRPr="00437945">
              <w:rPr>
                <w:rFonts w:ascii="Times New Roman" w:hAnsi="Times New Roman"/>
                <w:b/>
                <w:bCs/>
                <w:i/>
              </w:rPr>
              <w:t>culturii</w:t>
            </w:r>
            <w:proofErr w:type="spellEnd"/>
          </w:p>
        </w:tc>
        <w:tc>
          <w:tcPr>
            <w:tcW w:w="81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8502</w:t>
            </w:r>
          </w:p>
        </w:tc>
        <w:tc>
          <w:tcPr>
            <w:tcW w:w="996" w:type="dxa"/>
            <w:shd w:val="clear" w:color="auto" w:fill="auto"/>
          </w:tcPr>
          <w:p w:rsidR="00437945" w:rsidRPr="00437945" w:rsidRDefault="00437945" w:rsidP="00437945">
            <w:pPr>
              <w:spacing w:after="0" w:line="240" w:lineRule="auto"/>
              <w:rPr>
                <w:rFonts w:ascii="Times New Roman" w:hAnsi="Times New Roman"/>
                <w:b/>
                <w:bCs/>
                <w:lang w:val="ro-MD"/>
              </w:rPr>
            </w:pPr>
            <w:r w:rsidRPr="00437945">
              <w:rPr>
                <w:rFonts w:ascii="Times New Roman" w:hAnsi="Times New Roman"/>
                <w:b/>
                <w:bCs/>
                <w:lang w:val="ro-MD"/>
              </w:rPr>
              <w:t>544,1</w:t>
            </w: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i/>
              </w:rPr>
            </w:pPr>
            <w:proofErr w:type="spellStart"/>
            <w:r w:rsidRPr="00437945">
              <w:rPr>
                <w:rFonts w:ascii="Times New Roman" w:hAnsi="Times New Roman"/>
                <w:b/>
                <w:bCs/>
                <w:i/>
              </w:rPr>
              <w:t>Protejarea</w:t>
            </w:r>
            <w:proofErr w:type="spellEnd"/>
            <w:r w:rsidRPr="00437945">
              <w:rPr>
                <w:rFonts w:ascii="Times New Roman" w:hAnsi="Times New Roman"/>
                <w:b/>
                <w:bCs/>
                <w:i/>
              </w:rPr>
              <w:t xml:space="preserve"> </w:t>
            </w:r>
            <w:proofErr w:type="spellStart"/>
            <w:r w:rsidRPr="00437945">
              <w:rPr>
                <w:rFonts w:ascii="Times New Roman" w:hAnsi="Times New Roman"/>
                <w:b/>
                <w:bCs/>
                <w:i/>
              </w:rPr>
              <w:t>si</w:t>
            </w:r>
            <w:proofErr w:type="spellEnd"/>
            <w:r w:rsidRPr="00437945">
              <w:rPr>
                <w:rFonts w:ascii="Times New Roman" w:hAnsi="Times New Roman"/>
                <w:b/>
                <w:bCs/>
                <w:i/>
              </w:rPr>
              <w:t xml:space="preserve"> </w:t>
            </w:r>
            <w:proofErr w:type="spellStart"/>
            <w:r w:rsidRPr="00437945">
              <w:rPr>
                <w:rFonts w:ascii="Times New Roman" w:hAnsi="Times New Roman"/>
                <w:b/>
                <w:bCs/>
                <w:i/>
              </w:rPr>
              <w:t>punerea</w:t>
            </w:r>
            <w:proofErr w:type="spellEnd"/>
            <w:r w:rsidRPr="00437945">
              <w:rPr>
                <w:rFonts w:ascii="Times New Roman" w:hAnsi="Times New Roman"/>
                <w:b/>
                <w:bCs/>
                <w:i/>
              </w:rPr>
              <w:t xml:space="preserve"> in </w:t>
            </w:r>
            <w:proofErr w:type="spellStart"/>
            <w:r w:rsidRPr="00437945">
              <w:rPr>
                <w:rFonts w:ascii="Times New Roman" w:hAnsi="Times New Roman"/>
                <w:b/>
                <w:bCs/>
                <w:i/>
              </w:rPr>
              <w:t>valoare</w:t>
            </w:r>
            <w:proofErr w:type="spellEnd"/>
            <w:r w:rsidRPr="00437945">
              <w:rPr>
                <w:rFonts w:ascii="Times New Roman" w:hAnsi="Times New Roman"/>
                <w:b/>
                <w:bCs/>
                <w:i/>
              </w:rPr>
              <w:t xml:space="preserve"> a </w:t>
            </w:r>
            <w:proofErr w:type="spellStart"/>
            <w:r w:rsidRPr="00437945">
              <w:rPr>
                <w:rFonts w:ascii="Times New Roman" w:hAnsi="Times New Roman"/>
                <w:b/>
                <w:bCs/>
                <w:i/>
              </w:rPr>
              <w:t>patrimoniului</w:t>
            </w:r>
            <w:proofErr w:type="spellEnd"/>
            <w:r w:rsidRPr="00437945">
              <w:rPr>
                <w:rFonts w:ascii="Times New Roman" w:hAnsi="Times New Roman"/>
                <w:b/>
                <w:bCs/>
                <w:i/>
              </w:rPr>
              <w:t xml:space="preserve"> cultural national</w:t>
            </w:r>
          </w:p>
        </w:tc>
        <w:tc>
          <w:tcPr>
            <w:tcW w:w="81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8503</w:t>
            </w:r>
          </w:p>
        </w:tc>
        <w:tc>
          <w:tcPr>
            <w:tcW w:w="996" w:type="dxa"/>
            <w:shd w:val="clear" w:color="auto" w:fill="auto"/>
          </w:tcPr>
          <w:p w:rsidR="00437945" w:rsidRPr="00437945" w:rsidRDefault="00437945" w:rsidP="00437945">
            <w:pPr>
              <w:spacing w:after="0" w:line="240" w:lineRule="auto"/>
              <w:rPr>
                <w:rFonts w:ascii="Times New Roman" w:hAnsi="Times New Roman"/>
                <w:b/>
                <w:bCs/>
                <w:lang w:val="ro-MD"/>
              </w:rPr>
            </w:pPr>
            <w:r w:rsidRPr="00437945">
              <w:rPr>
                <w:rFonts w:ascii="Times New Roman" w:hAnsi="Times New Roman"/>
                <w:b/>
                <w:bCs/>
                <w:lang w:val="ro-MD"/>
              </w:rPr>
              <w:t>221,0</w:t>
            </w: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i/>
              </w:rPr>
            </w:pPr>
            <w:r w:rsidRPr="00437945">
              <w:rPr>
                <w:rFonts w:ascii="Times New Roman" w:hAnsi="Times New Roman"/>
                <w:b/>
                <w:bCs/>
                <w:i/>
              </w:rPr>
              <w:t>Sport</w:t>
            </w:r>
          </w:p>
        </w:tc>
        <w:tc>
          <w:tcPr>
            <w:tcW w:w="81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8602</w:t>
            </w:r>
          </w:p>
        </w:tc>
        <w:tc>
          <w:tcPr>
            <w:tcW w:w="996" w:type="dxa"/>
            <w:shd w:val="clear" w:color="auto" w:fill="auto"/>
          </w:tcPr>
          <w:p w:rsidR="00437945" w:rsidRPr="00437945" w:rsidRDefault="00437945" w:rsidP="00437945">
            <w:pPr>
              <w:spacing w:after="0" w:line="240" w:lineRule="auto"/>
              <w:rPr>
                <w:rFonts w:ascii="Times New Roman" w:hAnsi="Times New Roman"/>
                <w:b/>
                <w:bCs/>
                <w:lang w:val="ru-RU"/>
              </w:rPr>
            </w:pPr>
            <w:r w:rsidRPr="00437945">
              <w:rPr>
                <w:rFonts w:ascii="Times New Roman" w:hAnsi="Times New Roman"/>
                <w:b/>
                <w:bCs/>
                <w:lang w:val="ro-MD"/>
              </w:rPr>
              <w:t>45</w:t>
            </w:r>
            <w:r w:rsidRPr="00437945">
              <w:rPr>
                <w:rFonts w:ascii="Times New Roman" w:hAnsi="Times New Roman"/>
                <w:b/>
                <w:bCs/>
                <w:lang w:val="ru-RU"/>
              </w:rPr>
              <w:t>,0</w:t>
            </w: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i/>
              </w:rPr>
            </w:pPr>
            <w:proofErr w:type="spellStart"/>
            <w:r w:rsidRPr="00437945">
              <w:rPr>
                <w:rFonts w:ascii="Times New Roman" w:hAnsi="Times New Roman"/>
                <w:b/>
                <w:bCs/>
                <w:i/>
              </w:rPr>
              <w:t>Tineret</w:t>
            </w:r>
            <w:proofErr w:type="spellEnd"/>
          </w:p>
        </w:tc>
        <w:tc>
          <w:tcPr>
            <w:tcW w:w="81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8603</w:t>
            </w:r>
          </w:p>
        </w:tc>
        <w:tc>
          <w:tcPr>
            <w:tcW w:w="996" w:type="dxa"/>
            <w:shd w:val="clear" w:color="auto" w:fill="auto"/>
          </w:tcPr>
          <w:p w:rsidR="00437945" w:rsidRPr="00437945" w:rsidRDefault="00437945" w:rsidP="00437945">
            <w:pPr>
              <w:spacing w:after="0" w:line="240" w:lineRule="auto"/>
              <w:rPr>
                <w:rFonts w:ascii="Times New Roman" w:hAnsi="Times New Roman"/>
                <w:b/>
                <w:bCs/>
                <w:lang w:val="ru-RU"/>
              </w:rPr>
            </w:pPr>
            <w:r w:rsidRPr="00437945">
              <w:rPr>
                <w:rFonts w:ascii="Times New Roman" w:hAnsi="Times New Roman"/>
                <w:b/>
                <w:bCs/>
                <w:lang w:val="ru-RU"/>
              </w:rPr>
              <w:t>20,0</w:t>
            </w: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i/>
              </w:rPr>
            </w:pPr>
            <w:proofErr w:type="spellStart"/>
            <w:r w:rsidRPr="00437945">
              <w:rPr>
                <w:rFonts w:ascii="Times New Roman" w:hAnsi="Times New Roman"/>
                <w:b/>
                <w:bCs/>
                <w:i/>
              </w:rPr>
              <w:t>Invatamint</w:t>
            </w:r>
            <w:proofErr w:type="spellEnd"/>
          </w:p>
        </w:tc>
        <w:tc>
          <w:tcPr>
            <w:tcW w:w="81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09</w:t>
            </w:r>
          </w:p>
        </w:tc>
        <w:tc>
          <w:tcPr>
            <w:tcW w:w="996" w:type="dxa"/>
            <w:shd w:val="clear" w:color="auto" w:fill="auto"/>
          </w:tcPr>
          <w:p w:rsidR="00437945" w:rsidRPr="00437945" w:rsidRDefault="00437945" w:rsidP="00437945">
            <w:pPr>
              <w:spacing w:after="0" w:line="240" w:lineRule="auto"/>
              <w:rPr>
                <w:rFonts w:ascii="Times New Roman" w:hAnsi="Times New Roman"/>
                <w:b/>
                <w:bCs/>
                <w:lang w:val="ro-MD"/>
              </w:rPr>
            </w:pPr>
            <w:r w:rsidRPr="00437945">
              <w:rPr>
                <w:rFonts w:ascii="Times New Roman" w:hAnsi="Times New Roman"/>
                <w:b/>
                <w:bCs/>
                <w:lang w:val="ro-MD"/>
              </w:rPr>
              <w:t>3015,7</w:t>
            </w: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rPr>
            </w:pPr>
            <w:proofErr w:type="spellStart"/>
            <w:r w:rsidRPr="00437945">
              <w:rPr>
                <w:rFonts w:ascii="Times New Roman" w:hAnsi="Times New Roman"/>
                <w:b/>
                <w:bCs/>
              </w:rPr>
              <w:t>Resurse</w:t>
            </w:r>
            <w:proofErr w:type="spellEnd"/>
            <w:r w:rsidRPr="00437945">
              <w:rPr>
                <w:rFonts w:ascii="Times New Roman" w:hAnsi="Times New Roman"/>
                <w:b/>
                <w:bCs/>
              </w:rPr>
              <w:t>, total</w:t>
            </w:r>
          </w:p>
        </w:tc>
        <w:tc>
          <w:tcPr>
            <w:tcW w:w="816" w:type="dxa"/>
            <w:shd w:val="clear" w:color="auto" w:fill="auto"/>
          </w:tcPr>
          <w:p w:rsidR="00437945" w:rsidRPr="00437945" w:rsidRDefault="00437945" w:rsidP="00437945">
            <w:pPr>
              <w:spacing w:after="0" w:line="240" w:lineRule="auto"/>
              <w:rPr>
                <w:rFonts w:ascii="Times New Roman" w:hAnsi="Times New Roman"/>
                <w:b/>
                <w:bCs/>
              </w:rPr>
            </w:pPr>
          </w:p>
        </w:tc>
        <w:tc>
          <w:tcPr>
            <w:tcW w:w="996" w:type="dxa"/>
            <w:shd w:val="clear" w:color="auto" w:fill="auto"/>
          </w:tcPr>
          <w:p w:rsidR="00437945" w:rsidRPr="00437945" w:rsidRDefault="00437945" w:rsidP="00437945">
            <w:pPr>
              <w:spacing w:after="0" w:line="240" w:lineRule="auto"/>
              <w:rPr>
                <w:rFonts w:ascii="Times New Roman" w:hAnsi="Times New Roman"/>
                <w:b/>
                <w:bCs/>
              </w:rPr>
            </w:pP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i/>
              </w:rPr>
            </w:pPr>
            <w:r w:rsidRPr="00437945">
              <w:rPr>
                <w:rFonts w:ascii="Times New Roman" w:hAnsi="Times New Roman"/>
                <w:b/>
                <w:bCs/>
                <w:i/>
              </w:rPr>
              <w:t xml:space="preserve">   </w:t>
            </w:r>
            <w:proofErr w:type="spellStart"/>
            <w:r w:rsidRPr="00437945">
              <w:rPr>
                <w:rFonts w:ascii="Times New Roman" w:hAnsi="Times New Roman"/>
                <w:b/>
                <w:bCs/>
                <w:i/>
              </w:rPr>
              <w:t>Resurse</w:t>
            </w:r>
            <w:proofErr w:type="spellEnd"/>
            <w:r w:rsidRPr="00437945">
              <w:rPr>
                <w:rFonts w:ascii="Times New Roman" w:hAnsi="Times New Roman"/>
                <w:b/>
                <w:bCs/>
                <w:i/>
              </w:rPr>
              <w:t xml:space="preserve"> </w:t>
            </w:r>
            <w:proofErr w:type="spellStart"/>
            <w:r w:rsidRPr="00437945">
              <w:rPr>
                <w:rFonts w:ascii="Times New Roman" w:hAnsi="Times New Roman"/>
                <w:b/>
                <w:bCs/>
                <w:i/>
              </w:rPr>
              <w:t>colectate</w:t>
            </w:r>
            <w:proofErr w:type="spellEnd"/>
            <w:r w:rsidRPr="00437945">
              <w:rPr>
                <w:rFonts w:ascii="Times New Roman" w:hAnsi="Times New Roman"/>
                <w:b/>
                <w:bCs/>
                <w:i/>
              </w:rPr>
              <w:t xml:space="preserve"> de </w:t>
            </w:r>
            <w:proofErr w:type="spellStart"/>
            <w:r w:rsidRPr="00437945">
              <w:rPr>
                <w:rFonts w:ascii="Times New Roman" w:hAnsi="Times New Roman"/>
                <w:b/>
                <w:bCs/>
                <w:i/>
              </w:rPr>
              <w:t>autoritati</w:t>
            </w:r>
            <w:proofErr w:type="spellEnd"/>
            <w:r w:rsidRPr="00437945">
              <w:rPr>
                <w:rFonts w:ascii="Times New Roman" w:hAnsi="Times New Roman"/>
                <w:b/>
                <w:bCs/>
                <w:i/>
              </w:rPr>
              <w:t xml:space="preserve">/ </w:t>
            </w:r>
            <w:proofErr w:type="spellStart"/>
            <w:r w:rsidRPr="00437945">
              <w:rPr>
                <w:rFonts w:ascii="Times New Roman" w:hAnsi="Times New Roman"/>
                <w:b/>
                <w:bCs/>
                <w:i/>
              </w:rPr>
              <w:t>institutii</w:t>
            </w:r>
            <w:proofErr w:type="spellEnd"/>
            <w:r w:rsidRPr="00437945">
              <w:rPr>
                <w:rFonts w:ascii="Times New Roman" w:hAnsi="Times New Roman"/>
                <w:b/>
                <w:bCs/>
                <w:i/>
              </w:rPr>
              <w:t xml:space="preserve"> </w:t>
            </w:r>
            <w:proofErr w:type="spellStart"/>
            <w:r w:rsidRPr="00437945">
              <w:rPr>
                <w:rFonts w:ascii="Times New Roman" w:hAnsi="Times New Roman"/>
                <w:b/>
                <w:bCs/>
                <w:i/>
              </w:rPr>
              <w:t>bugetare</w:t>
            </w:r>
            <w:proofErr w:type="spellEnd"/>
          </w:p>
        </w:tc>
        <w:tc>
          <w:tcPr>
            <w:tcW w:w="81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2</w:t>
            </w:r>
          </w:p>
        </w:tc>
        <w:tc>
          <w:tcPr>
            <w:tcW w:w="996" w:type="dxa"/>
            <w:shd w:val="clear" w:color="auto" w:fill="auto"/>
          </w:tcPr>
          <w:p w:rsidR="00437945" w:rsidRPr="00437945" w:rsidRDefault="00437945" w:rsidP="00437945">
            <w:pPr>
              <w:spacing w:after="0" w:line="240" w:lineRule="auto"/>
              <w:rPr>
                <w:rFonts w:ascii="Times New Roman" w:hAnsi="Times New Roman"/>
                <w:b/>
                <w:bCs/>
                <w:lang w:val="ru-RU"/>
              </w:rPr>
            </w:pPr>
            <w:r w:rsidRPr="00437945">
              <w:rPr>
                <w:rFonts w:ascii="Times New Roman" w:hAnsi="Times New Roman"/>
                <w:b/>
                <w:bCs/>
                <w:lang w:val="ru-RU"/>
              </w:rPr>
              <w:t>90.0</w:t>
            </w: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rPr>
            </w:pPr>
            <w:proofErr w:type="spellStart"/>
            <w:r w:rsidRPr="00437945">
              <w:rPr>
                <w:rFonts w:ascii="Times New Roman" w:hAnsi="Times New Roman"/>
                <w:b/>
                <w:bCs/>
              </w:rPr>
              <w:t>Cheltuieli</w:t>
            </w:r>
            <w:proofErr w:type="spellEnd"/>
            <w:r w:rsidRPr="00437945">
              <w:rPr>
                <w:rFonts w:ascii="Times New Roman" w:hAnsi="Times New Roman"/>
                <w:b/>
                <w:bCs/>
              </w:rPr>
              <w:t>, total</w:t>
            </w:r>
          </w:p>
        </w:tc>
        <w:tc>
          <w:tcPr>
            <w:tcW w:w="816" w:type="dxa"/>
            <w:shd w:val="clear" w:color="auto" w:fill="auto"/>
          </w:tcPr>
          <w:p w:rsidR="00437945" w:rsidRPr="00437945" w:rsidRDefault="00437945" w:rsidP="00437945">
            <w:pPr>
              <w:spacing w:after="0" w:line="240" w:lineRule="auto"/>
              <w:rPr>
                <w:rFonts w:ascii="Times New Roman" w:hAnsi="Times New Roman"/>
                <w:b/>
                <w:bCs/>
              </w:rPr>
            </w:pPr>
          </w:p>
        </w:tc>
        <w:tc>
          <w:tcPr>
            <w:tcW w:w="996" w:type="dxa"/>
            <w:shd w:val="clear" w:color="auto" w:fill="auto"/>
          </w:tcPr>
          <w:p w:rsidR="00437945" w:rsidRPr="00437945" w:rsidRDefault="00437945" w:rsidP="00437945">
            <w:pPr>
              <w:spacing w:after="0" w:line="240" w:lineRule="auto"/>
              <w:rPr>
                <w:rFonts w:ascii="Times New Roman" w:hAnsi="Times New Roman"/>
                <w:b/>
                <w:bCs/>
              </w:rPr>
            </w:pPr>
          </w:p>
        </w:tc>
      </w:tr>
      <w:tr w:rsidR="00437945" w:rsidRPr="00437945" w:rsidTr="00EB6A6B">
        <w:tc>
          <w:tcPr>
            <w:tcW w:w="6723" w:type="dxa"/>
            <w:shd w:val="clear" w:color="auto" w:fill="auto"/>
          </w:tcPr>
          <w:p w:rsidR="00437945" w:rsidRPr="00437945" w:rsidRDefault="00437945" w:rsidP="00437945">
            <w:pPr>
              <w:spacing w:after="0" w:line="240" w:lineRule="auto"/>
              <w:rPr>
                <w:rFonts w:ascii="Times New Roman" w:hAnsi="Times New Roman"/>
                <w:b/>
                <w:bCs/>
                <w:i/>
              </w:rPr>
            </w:pPr>
            <w:proofErr w:type="spellStart"/>
            <w:r w:rsidRPr="00437945">
              <w:rPr>
                <w:rFonts w:ascii="Times New Roman" w:hAnsi="Times New Roman"/>
                <w:b/>
                <w:bCs/>
                <w:i/>
              </w:rPr>
              <w:t>Educatie</w:t>
            </w:r>
            <w:proofErr w:type="spellEnd"/>
            <w:r w:rsidRPr="00437945">
              <w:rPr>
                <w:rFonts w:ascii="Times New Roman" w:hAnsi="Times New Roman"/>
                <w:b/>
                <w:bCs/>
                <w:i/>
              </w:rPr>
              <w:t xml:space="preserve"> </w:t>
            </w:r>
            <w:proofErr w:type="spellStart"/>
            <w:r w:rsidRPr="00437945">
              <w:rPr>
                <w:rFonts w:ascii="Times New Roman" w:hAnsi="Times New Roman"/>
                <w:b/>
                <w:bCs/>
                <w:i/>
              </w:rPr>
              <w:t>timpurie</w:t>
            </w:r>
            <w:proofErr w:type="spellEnd"/>
          </w:p>
        </w:tc>
        <w:tc>
          <w:tcPr>
            <w:tcW w:w="816" w:type="dxa"/>
            <w:shd w:val="clear" w:color="auto" w:fill="auto"/>
          </w:tcPr>
          <w:p w:rsidR="00437945" w:rsidRPr="00437945" w:rsidRDefault="00437945" w:rsidP="00437945">
            <w:pPr>
              <w:spacing w:after="0" w:line="240" w:lineRule="auto"/>
              <w:rPr>
                <w:rFonts w:ascii="Times New Roman" w:hAnsi="Times New Roman"/>
                <w:b/>
                <w:bCs/>
              </w:rPr>
            </w:pPr>
            <w:r w:rsidRPr="00437945">
              <w:rPr>
                <w:rFonts w:ascii="Times New Roman" w:hAnsi="Times New Roman"/>
                <w:b/>
                <w:bCs/>
              </w:rPr>
              <w:t>8802</w:t>
            </w:r>
          </w:p>
        </w:tc>
        <w:tc>
          <w:tcPr>
            <w:tcW w:w="996" w:type="dxa"/>
            <w:shd w:val="clear" w:color="auto" w:fill="auto"/>
          </w:tcPr>
          <w:p w:rsidR="00437945" w:rsidRPr="00437945" w:rsidRDefault="00437945" w:rsidP="00437945">
            <w:pPr>
              <w:spacing w:after="0" w:line="240" w:lineRule="auto"/>
              <w:rPr>
                <w:rFonts w:ascii="Times New Roman" w:hAnsi="Times New Roman"/>
                <w:b/>
                <w:bCs/>
                <w:lang w:val="ro-MD"/>
              </w:rPr>
            </w:pPr>
            <w:r w:rsidRPr="00437945">
              <w:rPr>
                <w:rFonts w:ascii="Times New Roman" w:hAnsi="Times New Roman"/>
                <w:b/>
                <w:bCs/>
                <w:lang w:val="ro-MD"/>
              </w:rPr>
              <w:t>3015,7</w:t>
            </w:r>
          </w:p>
        </w:tc>
      </w:tr>
    </w:tbl>
    <w:p w:rsidR="00437945" w:rsidRPr="00437945" w:rsidRDefault="00437945" w:rsidP="00437945">
      <w:pPr>
        <w:jc w:val="center"/>
      </w:pPr>
      <w:r w:rsidRPr="00437945">
        <w:br w:type="textWrapping" w:clear="all"/>
      </w:r>
    </w:p>
    <w:p w:rsidR="00437945" w:rsidRPr="00437945" w:rsidRDefault="00437945" w:rsidP="00437945">
      <w:pPr>
        <w:rPr>
          <w:rFonts w:ascii="Times New Roman" w:hAnsi="Times New Roman"/>
        </w:rPr>
      </w:pPr>
      <w:proofErr w:type="spellStart"/>
      <w:r w:rsidRPr="00437945">
        <w:rPr>
          <w:rFonts w:ascii="Times New Roman" w:hAnsi="Times New Roman"/>
        </w:rPr>
        <w:t>Secretarul</w:t>
      </w:r>
      <w:proofErr w:type="spellEnd"/>
      <w:r w:rsidRPr="00437945">
        <w:rPr>
          <w:rFonts w:ascii="Times New Roman" w:hAnsi="Times New Roman"/>
        </w:rPr>
        <w:t xml:space="preserve"> </w:t>
      </w:r>
      <w:proofErr w:type="spellStart"/>
      <w:r w:rsidRPr="00437945">
        <w:rPr>
          <w:rFonts w:ascii="Times New Roman" w:hAnsi="Times New Roman"/>
        </w:rPr>
        <w:t>Consiliului</w:t>
      </w:r>
      <w:proofErr w:type="spellEnd"/>
      <w:r w:rsidRPr="00437945">
        <w:rPr>
          <w:rFonts w:ascii="Times New Roman" w:hAnsi="Times New Roman"/>
        </w:rPr>
        <w:t xml:space="preserve"> </w:t>
      </w:r>
      <w:proofErr w:type="spellStart"/>
      <w:r w:rsidRPr="00437945">
        <w:rPr>
          <w:rFonts w:ascii="Times New Roman" w:hAnsi="Times New Roman"/>
        </w:rPr>
        <w:t>sătesc</w:t>
      </w:r>
      <w:proofErr w:type="spellEnd"/>
      <w:r w:rsidRPr="00437945">
        <w:rPr>
          <w:rFonts w:ascii="Times New Roman" w:hAnsi="Times New Roman"/>
        </w:rPr>
        <w:t xml:space="preserve">                                                                         Aurelia </w:t>
      </w:r>
      <w:proofErr w:type="spellStart"/>
      <w:r w:rsidRPr="00437945">
        <w:rPr>
          <w:rFonts w:ascii="Times New Roman" w:hAnsi="Times New Roman"/>
        </w:rPr>
        <w:t>Badiul</w:t>
      </w:r>
      <w:proofErr w:type="spellEnd"/>
    </w:p>
    <w:p w:rsidR="00437945" w:rsidRPr="00437945" w:rsidRDefault="00437945" w:rsidP="00437945"/>
    <w:p w:rsidR="00437945" w:rsidRPr="00437945" w:rsidRDefault="00437945" w:rsidP="00437945"/>
    <w:p w:rsidR="00437945" w:rsidRPr="00437945" w:rsidRDefault="00437945" w:rsidP="00437945"/>
    <w:p w:rsidR="00437945" w:rsidRPr="00437945" w:rsidRDefault="00437945" w:rsidP="00437945"/>
    <w:p w:rsidR="00437945" w:rsidRDefault="00437945" w:rsidP="00437945"/>
    <w:p w:rsidR="00EB6A6B" w:rsidRDefault="00EB6A6B" w:rsidP="00437945"/>
    <w:p w:rsidR="00EB6A6B" w:rsidRDefault="00EB6A6B" w:rsidP="00437945"/>
    <w:p w:rsidR="00EB6A6B" w:rsidRDefault="00EB6A6B" w:rsidP="00437945"/>
    <w:p w:rsidR="00EB6A6B" w:rsidRPr="00EB6A6B" w:rsidRDefault="00EB6A6B" w:rsidP="00EB6A6B">
      <w:pPr>
        <w:spacing w:after="0" w:line="240" w:lineRule="auto"/>
        <w:jc w:val="right"/>
        <w:rPr>
          <w:rFonts w:ascii="Times New Roman" w:hAnsi="Times New Roman"/>
          <w:sz w:val="24"/>
          <w:szCs w:val="24"/>
          <w:lang w:eastAsia="ru-RU"/>
        </w:rPr>
      </w:pPr>
      <w:r w:rsidRPr="00EB6A6B">
        <w:rPr>
          <w:rFonts w:ascii="Times New Roman" w:hAnsi="Times New Roman"/>
          <w:sz w:val="24"/>
          <w:szCs w:val="24"/>
          <w:lang w:val="ro-MD" w:eastAsia="ru-RU"/>
        </w:rPr>
        <w:t>Anexa Nr.</w:t>
      </w:r>
      <w:r w:rsidRPr="00EB6A6B">
        <w:rPr>
          <w:rFonts w:ascii="Times New Roman" w:hAnsi="Times New Roman"/>
          <w:sz w:val="24"/>
          <w:szCs w:val="24"/>
          <w:lang w:eastAsia="ru-RU"/>
        </w:rPr>
        <w:t xml:space="preserve">4   </w:t>
      </w:r>
    </w:p>
    <w:p w:rsidR="00EB6A6B" w:rsidRPr="00EB6A6B" w:rsidRDefault="00EB6A6B" w:rsidP="00EB6A6B">
      <w:pPr>
        <w:spacing w:after="0" w:line="240" w:lineRule="auto"/>
        <w:jc w:val="right"/>
        <w:rPr>
          <w:rFonts w:ascii="Times New Roman" w:hAnsi="Times New Roman"/>
          <w:sz w:val="24"/>
          <w:szCs w:val="24"/>
          <w:lang w:eastAsia="ru-RU"/>
        </w:rPr>
      </w:pPr>
      <w:r w:rsidRPr="00EB6A6B">
        <w:rPr>
          <w:rFonts w:ascii="Times New Roman" w:hAnsi="Times New Roman"/>
          <w:sz w:val="24"/>
          <w:szCs w:val="24"/>
          <w:lang w:val="ro-MD" w:eastAsia="ru-RU"/>
        </w:rPr>
        <w:t xml:space="preserve"> la decizia nr. ___</w:t>
      </w:r>
      <w:r w:rsidRPr="00EB6A6B">
        <w:rPr>
          <w:rFonts w:ascii="Times New Roman" w:hAnsi="Times New Roman"/>
          <w:sz w:val="24"/>
          <w:szCs w:val="24"/>
          <w:lang w:eastAsia="ru-RU"/>
        </w:rPr>
        <w:t xml:space="preserve"> </w:t>
      </w:r>
      <w:r w:rsidRPr="00EB6A6B">
        <w:rPr>
          <w:rFonts w:ascii="Times New Roman" w:hAnsi="Times New Roman"/>
          <w:sz w:val="24"/>
          <w:szCs w:val="24"/>
          <w:lang w:val="ro-MD" w:eastAsia="ru-RU"/>
        </w:rPr>
        <w:t>din</w:t>
      </w:r>
      <w:r w:rsidRPr="00EB6A6B">
        <w:rPr>
          <w:rFonts w:ascii="Times New Roman" w:hAnsi="Times New Roman"/>
          <w:sz w:val="24"/>
          <w:szCs w:val="24"/>
          <w:lang w:eastAsia="ru-RU"/>
        </w:rPr>
        <w:t xml:space="preserve"> </w:t>
      </w:r>
      <w:r w:rsidRPr="00EB6A6B">
        <w:rPr>
          <w:rFonts w:ascii="Times New Roman" w:hAnsi="Times New Roman"/>
          <w:sz w:val="24"/>
          <w:szCs w:val="24"/>
          <w:lang w:val="ro-MD" w:eastAsia="ru-RU"/>
        </w:rPr>
        <w:t xml:space="preserve"> __.12.20</w:t>
      </w:r>
      <w:r w:rsidRPr="00EB6A6B">
        <w:rPr>
          <w:rFonts w:ascii="Times New Roman" w:hAnsi="Times New Roman"/>
          <w:sz w:val="24"/>
          <w:szCs w:val="24"/>
          <w:lang w:eastAsia="ru-RU"/>
        </w:rPr>
        <w:t>21</w:t>
      </w:r>
    </w:p>
    <w:p w:rsidR="00EB6A6B" w:rsidRPr="00EB6A6B" w:rsidRDefault="00EB6A6B" w:rsidP="00EB6A6B">
      <w:pPr>
        <w:spacing w:after="0" w:line="240" w:lineRule="auto"/>
        <w:jc w:val="center"/>
        <w:rPr>
          <w:rFonts w:ascii="Times New Roman" w:hAnsi="Times New Roman"/>
          <w:sz w:val="24"/>
          <w:szCs w:val="24"/>
          <w:lang w:val="ro-MD" w:eastAsia="ru-RU"/>
        </w:rPr>
      </w:pPr>
    </w:p>
    <w:p w:rsidR="00EB6A6B" w:rsidRPr="00EB6A6B" w:rsidRDefault="00EB6A6B" w:rsidP="00EB6A6B">
      <w:pPr>
        <w:spacing w:after="0" w:line="240" w:lineRule="auto"/>
        <w:jc w:val="both"/>
        <w:rPr>
          <w:rFonts w:ascii="Times New Roman" w:hAnsi="Times New Roman"/>
          <w:sz w:val="24"/>
          <w:szCs w:val="24"/>
          <w:lang w:val="ro-MD" w:eastAsia="ru-RU"/>
        </w:rPr>
      </w:pPr>
    </w:p>
    <w:p w:rsidR="00EB6A6B" w:rsidRPr="00BC0C0C" w:rsidRDefault="00EB6A6B" w:rsidP="00BC0C0C">
      <w:pPr>
        <w:spacing w:after="0" w:line="240" w:lineRule="auto"/>
        <w:jc w:val="center"/>
        <w:rPr>
          <w:rFonts w:ascii="Times New Roman" w:hAnsi="Times New Roman"/>
          <w:b/>
          <w:sz w:val="28"/>
          <w:szCs w:val="28"/>
          <w:lang w:val="ro-MD" w:eastAsia="ru-RU"/>
        </w:rPr>
      </w:pPr>
      <w:r w:rsidRPr="00BC0C0C">
        <w:rPr>
          <w:rFonts w:ascii="Times New Roman" w:hAnsi="Times New Roman"/>
          <w:b/>
          <w:sz w:val="28"/>
          <w:szCs w:val="28"/>
          <w:lang w:val="ro-MD" w:eastAsia="ru-RU"/>
        </w:rPr>
        <w:t>Cu privire la aprobarea</w:t>
      </w:r>
    </w:p>
    <w:p w:rsidR="00EB6A6B" w:rsidRPr="00BC0C0C" w:rsidRDefault="00EB6A6B" w:rsidP="00BC0C0C">
      <w:pPr>
        <w:spacing w:after="0" w:line="240" w:lineRule="auto"/>
        <w:jc w:val="center"/>
        <w:rPr>
          <w:rFonts w:ascii="Times New Roman" w:hAnsi="Times New Roman"/>
          <w:b/>
          <w:sz w:val="28"/>
          <w:szCs w:val="28"/>
          <w:lang w:eastAsia="ru-RU"/>
        </w:rPr>
      </w:pPr>
      <w:r w:rsidRPr="00BC0C0C">
        <w:rPr>
          <w:rFonts w:ascii="Times New Roman" w:hAnsi="Times New Roman"/>
          <w:b/>
          <w:sz w:val="28"/>
          <w:szCs w:val="28"/>
          <w:lang w:val="ro-MD" w:eastAsia="ru-RU"/>
        </w:rPr>
        <w:t>cotelor impozitelor pentru anul 20</w:t>
      </w:r>
      <w:r w:rsidRPr="00BC0C0C">
        <w:rPr>
          <w:rFonts w:ascii="Times New Roman" w:hAnsi="Times New Roman"/>
          <w:b/>
          <w:sz w:val="28"/>
          <w:szCs w:val="28"/>
          <w:lang w:eastAsia="ru-RU"/>
        </w:rPr>
        <w:t>22</w:t>
      </w:r>
    </w:p>
    <w:p w:rsidR="00EB6A6B" w:rsidRPr="00BC0C0C" w:rsidRDefault="00EB6A6B" w:rsidP="00BC0C0C">
      <w:pPr>
        <w:spacing w:after="0" w:line="240" w:lineRule="auto"/>
        <w:jc w:val="center"/>
        <w:rPr>
          <w:rFonts w:ascii="Times New Roman" w:hAnsi="Times New Roman"/>
          <w:b/>
          <w:sz w:val="28"/>
          <w:szCs w:val="28"/>
          <w:lang w:val="ro-MD" w:eastAsia="ru-RU"/>
        </w:rPr>
      </w:pPr>
      <w:proofErr w:type="spellStart"/>
      <w:r w:rsidRPr="00BC0C0C">
        <w:rPr>
          <w:rFonts w:ascii="Times New Roman" w:hAnsi="Times New Roman"/>
          <w:b/>
          <w:sz w:val="28"/>
          <w:szCs w:val="28"/>
          <w:lang w:eastAsia="ru-RU"/>
        </w:rPr>
        <w:t>ce</w:t>
      </w:r>
      <w:proofErr w:type="spellEnd"/>
      <w:r w:rsidRPr="00BC0C0C">
        <w:rPr>
          <w:rFonts w:ascii="Times New Roman" w:hAnsi="Times New Roman"/>
          <w:b/>
          <w:sz w:val="28"/>
          <w:szCs w:val="28"/>
          <w:lang w:eastAsia="ru-RU"/>
        </w:rPr>
        <w:t xml:space="preserve"> se pun </w:t>
      </w:r>
      <w:r w:rsidRPr="00BC0C0C">
        <w:rPr>
          <w:rFonts w:ascii="Times New Roman" w:hAnsi="Times New Roman"/>
          <w:b/>
          <w:sz w:val="28"/>
          <w:szCs w:val="28"/>
          <w:lang w:val="ro-MD" w:eastAsia="ru-RU"/>
        </w:rPr>
        <w:t xml:space="preserve">în aplicare pe teritoriul </w:t>
      </w:r>
      <w:proofErr w:type="gramStart"/>
      <w:r w:rsidRPr="00BC0C0C">
        <w:rPr>
          <w:rFonts w:ascii="Times New Roman" w:hAnsi="Times New Roman"/>
          <w:b/>
          <w:sz w:val="28"/>
          <w:szCs w:val="28"/>
          <w:lang w:val="ro-MD" w:eastAsia="ru-RU"/>
        </w:rPr>
        <w:t>s.Gura</w:t>
      </w:r>
      <w:proofErr w:type="gramEnd"/>
      <w:r w:rsidRPr="00BC0C0C">
        <w:rPr>
          <w:rFonts w:ascii="Times New Roman" w:hAnsi="Times New Roman"/>
          <w:b/>
          <w:sz w:val="28"/>
          <w:szCs w:val="28"/>
          <w:lang w:val="ro-MD" w:eastAsia="ru-RU"/>
        </w:rPr>
        <w:t xml:space="preserve"> Bîcului</w:t>
      </w:r>
    </w:p>
    <w:p w:rsidR="00EB6A6B" w:rsidRPr="00EB6A6B" w:rsidRDefault="00EB6A6B" w:rsidP="00EB6A6B">
      <w:pPr>
        <w:spacing w:after="0" w:line="240" w:lineRule="auto"/>
        <w:jc w:val="both"/>
        <w:rPr>
          <w:rFonts w:ascii="Times New Roman" w:hAnsi="Times New Roman"/>
          <w:sz w:val="24"/>
          <w:szCs w:val="24"/>
          <w:lang w:val="ro-MD" w:eastAsia="ru-RU"/>
        </w:rPr>
      </w:pPr>
    </w:p>
    <w:p w:rsidR="00EB6A6B" w:rsidRPr="00EB6A6B" w:rsidRDefault="00EB6A6B" w:rsidP="00EB6A6B">
      <w:pPr>
        <w:spacing w:after="0" w:line="240" w:lineRule="auto"/>
        <w:jc w:val="both"/>
        <w:rPr>
          <w:rFonts w:ascii="Times New Roman" w:hAnsi="Times New Roman"/>
          <w:sz w:val="24"/>
          <w:szCs w:val="24"/>
          <w:lang w:val="ro-MD" w:eastAsia="ru-RU"/>
        </w:rPr>
      </w:pPr>
      <w:r w:rsidRPr="00EB6A6B">
        <w:rPr>
          <w:rFonts w:ascii="Times New Roman" w:hAnsi="Times New Roman"/>
          <w:sz w:val="24"/>
          <w:szCs w:val="24"/>
          <w:lang w:val="ro-MD" w:eastAsia="ru-RU"/>
        </w:rPr>
        <w:t xml:space="preserve">        În conformitate cu titlul VI din Codul fiscal,aprobat prin Legea nr.1163-XIII din 24.04.1997;Legea pentru punerea în aplicare a titlului VI din Codul fiscal nr.1056-XV din 16 iunie 2000, cu modificările și completările ulterioare;Legea privind administrația publică locală nr.436-XVI din 28.12.2006;Legea finanțelor publice și responsabilității bugetar- fiscale nr.181 din 25.07.2014;Legea privind finanțele publice locale nr.397-XV din 16.10.2003;</w:t>
      </w:r>
      <w:r w:rsidRPr="00EB6A6B">
        <w:rPr>
          <w:rFonts w:ascii="Times New Roman" w:hAnsi="Times New Roman"/>
          <w:sz w:val="24"/>
          <w:szCs w:val="24"/>
          <w:lang w:eastAsia="ru-RU"/>
        </w:rPr>
        <w:t>L</w:t>
      </w:r>
      <w:r w:rsidRPr="00EB6A6B">
        <w:rPr>
          <w:rFonts w:ascii="Times New Roman" w:hAnsi="Times New Roman"/>
          <w:sz w:val="24"/>
          <w:szCs w:val="24"/>
          <w:lang w:val="ro-MD" w:eastAsia="ru-RU"/>
        </w:rPr>
        <w:t xml:space="preserve">egea cu privire la datoria sectorului public, garanțiile de stat și recreditarea de stat nr.419-XVI din 22.12.2006, </w:t>
      </w:r>
      <w:r w:rsidRPr="00EB6A6B">
        <w:rPr>
          <w:rFonts w:ascii="Times New Roman" w:hAnsi="Times New Roman"/>
          <w:b/>
          <w:sz w:val="24"/>
          <w:szCs w:val="24"/>
          <w:lang w:val="ro-MD" w:eastAsia="ru-RU"/>
        </w:rPr>
        <w:t>Consiliul local Gura Bîcului</w:t>
      </w:r>
      <w:r w:rsidRPr="00EB6A6B">
        <w:rPr>
          <w:rFonts w:ascii="Times New Roman" w:hAnsi="Times New Roman"/>
          <w:sz w:val="24"/>
          <w:szCs w:val="24"/>
          <w:lang w:val="ro-MD" w:eastAsia="ru-RU"/>
        </w:rPr>
        <w:t xml:space="preserve"> aprobă cotelele la impozitul pe bunurile imobiliare și impozitul funciar , după cum urmează:</w:t>
      </w:r>
    </w:p>
    <w:p w:rsidR="00EB6A6B" w:rsidRPr="00EB6A6B" w:rsidRDefault="00EB6A6B" w:rsidP="00EB6A6B">
      <w:pPr>
        <w:spacing w:after="0" w:line="240" w:lineRule="auto"/>
        <w:jc w:val="both"/>
        <w:rPr>
          <w:rFonts w:ascii="Times New Roman" w:hAnsi="Times New Roman"/>
          <w:sz w:val="24"/>
          <w:szCs w:val="24"/>
          <w:lang w:val="ro-MD" w:eastAsia="ru-RU"/>
        </w:rPr>
      </w:pPr>
    </w:p>
    <w:p w:rsidR="00EB6A6B" w:rsidRPr="00EB6A6B" w:rsidRDefault="00EB6A6B" w:rsidP="00EB6A6B">
      <w:pPr>
        <w:spacing w:after="0" w:line="240" w:lineRule="auto"/>
        <w:jc w:val="both"/>
        <w:rPr>
          <w:rFonts w:ascii="Times New Roman" w:hAnsi="Times New Roman"/>
          <w:b/>
          <w:sz w:val="24"/>
          <w:szCs w:val="24"/>
          <w:lang w:val="ro-MD" w:eastAsia="ru-RU"/>
        </w:rPr>
      </w:pPr>
      <w:r w:rsidRPr="00EB6A6B">
        <w:rPr>
          <w:rFonts w:ascii="Times New Roman" w:hAnsi="Times New Roman"/>
          <w:b/>
          <w:sz w:val="24"/>
          <w:szCs w:val="24"/>
          <w:lang w:val="ro-MD" w:eastAsia="ru-RU"/>
        </w:rPr>
        <w:t>Cotele la impozitul funciar:</w:t>
      </w:r>
    </w:p>
    <w:p w:rsidR="00EB6A6B" w:rsidRPr="00EB6A6B" w:rsidRDefault="00EB6A6B" w:rsidP="00EB6A6B">
      <w:pPr>
        <w:spacing w:after="0" w:line="240" w:lineRule="auto"/>
        <w:jc w:val="both"/>
        <w:rPr>
          <w:rFonts w:ascii="Times New Roman" w:hAnsi="Times New Roman"/>
          <w:sz w:val="24"/>
          <w:szCs w:val="24"/>
          <w:lang w:val="ro-MD" w:eastAsia="ru-RU"/>
        </w:rPr>
      </w:pPr>
      <w:r w:rsidRPr="00EB6A6B">
        <w:rPr>
          <w:rFonts w:ascii="Times New Roman" w:hAnsi="Times New Roman"/>
          <w:sz w:val="24"/>
          <w:szCs w:val="24"/>
          <w:lang w:val="ro-MD" w:eastAsia="ru-RU"/>
        </w:rPr>
        <w:t>Pentru terenurile neevaluate de către organele cadastrale în scopul impozitării</w:t>
      </w:r>
    </w:p>
    <w:p w:rsidR="00EB6A6B" w:rsidRPr="00EB6A6B" w:rsidRDefault="00EB6A6B" w:rsidP="00EB6A6B">
      <w:pPr>
        <w:spacing w:after="0" w:line="240" w:lineRule="auto"/>
        <w:jc w:val="both"/>
        <w:rPr>
          <w:rFonts w:ascii="Times New Roman" w:hAnsi="Times New Roman"/>
          <w:sz w:val="24"/>
          <w:szCs w:val="24"/>
          <w:lang w:val="ro-MD" w:eastAsia="ru-RU"/>
        </w:rPr>
      </w:pPr>
      <w:r w:rsidRPr="00EB6A6B">
        <w:rPr>
          <w:rFonts w:ascii="Times New Roman" w:hAnsi="Times New Roman"/>
          <w:sz w:val="24"/>
          <w:szCs w:val="24"/>
          <w:lang w:val="ro-MD" w:eastAsia="ru-RU"/>
        </w:rPr>
        <w:t>(conform Anexei nr.1 la Legea pentru punerea în aplicarea titluluiVI din Codul fiscal nr.1056 din 16.06.2000)</w:t>
      </w:r>
    </w:p>
    <w:p w:rsidR="00EB6A6B" w:rsidRPr="00EB6A6B" w:rsidRDefault="00EB6A6B" w:rsidP="00EB6A6B">
      <w:pPr>
        <w:spacing w:after="0" w:line="240" w:lineRule="auto"/>
        <w:jc w:val="both"/>
        <w:rPr>
          <w:rFonts w:ascii="Times New Roman" w:hAnsi="Times New Roman"/>
          <w:sz w:val="24"/>
          <w:szCs w:val="24"/>
          <w:lang w:val="ro-MD" w:eastAsia="ru-RU"/>
        </w:rPr>
      </w:pPr>
      <w:r w:rsidRPr="00EB6A6B">
        <w:rPr>
          <w:rFonts w:ascii="Times New Roman" w:hAnsi="Times New Roman"/>
          <w:b/>
          <w:sz w:val="24"/>
          <w:szCs w:val="24"/>
          <w:lang w:val="ro-MD" w:eastAsia="ru-RU"/>
        </w:rPr>
        <w:t>1</w:t>
      </w:r>
      <w:r w:rsidRPr="00EB6A6B">
        <w:rPr>
          <w:rFonts w:ascii="Times New Roman" w:hAnsi="Times New Roman"/>
          <w:sz w:val="24"/>
          <w:szCs w:val="24"/>
          <w:lang w:val="ro-MD" w:eastAsia="ru-RU"/>
        </w:rPr>
        <w:t>.Terenurile cu destinație agricolă:</w:t>
      </w:r>
    </w:p>
    <w:p w:rsidR="00EB6A6B" w:rsidRPr="00EB6A6B" w:rsidRDefault="00EB6A6B" w:rsidP="00EB6A6B">
      <w:pPr>
        <w:spacing w:after="0" w:line="240" w:lineRule="auto"/>
        <w:jc w:val="both"/>
        <w:rPr>
          <w:rFonts w:ascii="Times New Roman" w:hAnsi="Times New Roman"/>
          <w:sz w:val="24"/>
          <w:szCs w:val="24"/>
          <w:lang w:val="ro-MD" w:eastAsia="ru-RU"/>
        </w:rPr>
      </w:pPr>
      <w:r w:rsidRPr="00EB6A6B">
        <w:rPr>
          <w:rFonts w:ascii="Times New Roman" w:hAnsi="Times New Roman"/>
          <w:sz w:val="24"/>
          <w:szCs w:val="24"/>
          <w:lang w:val="ro-MD" w:eastAsia="ru-RU"/>
        </w:rPr>
        <w:t>a) toate terenurile, altele decît cele destinate fînețelor și pășunilor:</w:t>
      </w:r>
    </w:p>
    <w:p w:rsidR="00EB6A6B" w:rsidRPr="00EB6A6B" w:rsidRDefault="00EB6A6B" w:rsidP="00EB6A6B">
      <w:pPr>
        <w:spacing w:after="0" w:line="240" w:lineRule="auto"/>
        <w:jc w:val="both"/>
        <w:rPr>
          <w:rFonts w:ascii="Times New Roman" w:hAnsi="Times New Roman"/>
          <w:sz w:val="24"/>
          <w:szCs w:val="24"/>
          <w:lang w:val="ro-MD" w:eastAsia="ru-RU"/>
        </w:rPr>
      </w:pPr>
      <w:r w:rsidRPr="00EB6A6B">
        <w:rPr>
          <w:rFonts w:ascii="Times New Roman" w:hAnsi="Times New Roman"/>
          <w:sz w:val="24"/>
          <w:szCs w:val="24"/>
          <w:lang w:val="ro-MD" w:eastAsia="ru-RU"/>
        </w:rPr>
        <w:t>- care au indici cadastrali -</w:t>
      </w:r>
      <w:r w:rsidRPr="00EB6A6B">
        <w:rPr>
          <w:rFonts w:ascii="Times New Roman" w:hAnsi="Times New Roman"/>
          <w:b/>
          <w:sz w:val="24"/>
          <w:szCs w:val="24"/>
          <w:lang w:val="ro-MD" w:eastAsia="ru-RU"/>
        </w:rPr>
        <w:t>1,5 lei pentru1 grad-hectar</w:t>
      </w:r>
      <w:r w:rsidRPr="00EB6A6B">
        <w:rPr>
          <w:rFonts w:ascii="Times New Roman" w:hAnsi="Times New Roman"/>
          <w:sz w:val="24"/>
          <w:szCs w:val="24"/>
          <w:lang w:val="ro-MD" w:eastAsia="ru-RU"/>
        </w:rPr>
        <w:t>;</w:t>
      </w:r>
    </w:p>
    <w:p w:rsidR="00EB6A6B" w:rsidRPr="00EB6A6B" w:rsidRDefault="00EB6A6B" w:rsidP="00EB6A6B">
      <w:pPr>
        <w:spacing w:after="0" w:line="240" w:lineRule="auto"/>
        <w:jc w:val="both"/>
        <w:rPr>
          <w:rFonts w:ascii="Times New Roman" w:hAnsi="Times New Roman"/>
          <w:sz w:val="24"/>
          <w:szCs w:val="24"/>
          <w:lang w:val="ro-MD" w:eastAsia="ru-RU"/>
        </w:rPr>
      </w:pPr>
      <w:r w:rsidRPr="00EB6A6B">
        <w:rPr>
          <w:rFonts w:ascii="Times New Roman" w:hAnsi="Times New Roman"/>
          <w:sz w:val="24"/>
          <w:szCs w:val="24"/>
          <w:lang w:val="ro-MD" w:eastAsia="ru-RU"/>
        </w:rPr>
        <w:t>- care nu au indici cadastrali -</w:t>
      </w:r>
      <w:r w:rsidRPr="00EB6A6B">
        <w:rPr>
          <w:rFonts w:ascii="Times New Roman" w:hAnsi="Times New Roman"/>
          <w:b/>
          <w:sz w:val="24"/>
          <w:szCs w:val="24"/>
          <w:lang w:val="ro-MD" w:eastAsia="ru-RU"/>
        </w:rPr>
        <w:t>110 lei pentru 1 hectar</w:t>
      </w:r>
      <w:r w:rsidRPr="00EB6A6B">
        <w:rPr>
          <w:rFonts w:ascii="Times New Roman" w:hAnsi="Times New Roman"/>
          <w:sz w:val="24"/>
          <w:szCs w:val="24"/>
          <w:lang w:val="ro-MD" w:eastAsia="ru-RU"/>
        </w:rPr>
        <w:t>,</w:t>
      </w:r>
    </w:p>
    <w:p w:rsidR="00EB6A6B" w:rsidRPr="00EB6A6B" w:rsidRDefault="00EB6A6B" w:rsidP="00EB6A6B">
      <w:pPr>
        <w:spacing w:after="0" w:line="240" w:lineRule="auto"/>
        <w:jc w:val="both"/>
        <w:rPr>
          <w:rFonts w:ascii="Times New Roman" w:hAnsi="Times New Roman"/>
          <w:sz w:val="24"/>
          <w:szCs w:val="24"/>
          <w:lang w:val="ro-MD" w:eastAsia="ru-RU"/>
        </w:rPr>
      </w:pPr>
      <w:r w:rsidRPr="00EB6A6B">
        <w:rPr>
          <w:rFonts w:ascii="Times New Roman" w:hAnsi="Times New Roman"/>
          <w:sz w:val="24"/>
          <w:szCs w:val="24"/>
          <w:lang w:val="ro-MD" w:eastAsia="ru-RU"/>
        </w:rPr>
        <w:t>b)terenurile destinate fînețelor și pășunilor:</w:t>
      </w:r>
    </w:p>
    <w:p w:rsidR="00EB6A6B" w:rsidRPr="00EB6A6B" w:rsidRDefault="00EB6A6B" w:rsidP="00EB6A6B">
      <w:pPr>
        <w:spacing w:after="0" w:line="240" w:lineRule="auto"/>
        <w:jc w:val="both"/>
        <w:rPr>
          <w:rFonts w:ascii="Times New Roman" w:hAnsi="Times New Roman"/>
          <w:sz w:val="24"/>
          <w:szCs w:val="24"/>
          <w:lang w:val="ro-MD" w:eastAsia="ru-RU"/>
        </w:rPr>
      </w:pPr>
      <w:r w:rsidRPr="00EB6A6B">
        <w:rPr>
          <w:rFonts w:ascii="Times New Roman" w:hAnsi="Times New Roman"/>
          <w:sz w:val="24"/>
          <w:szCs w:val="24"/>
          <w:lang w:val="ro-MD" w:eastAsia="ru-RU"/>
        </w:rPr>
        <w:t xml:space="preserve">- care au indici cadastrali </w:t>
      </w:r>
      <w:r w:rsidRPr="00EB6A6B">
        <w:rPr>
          <w:rFonts w:ascii="Times New Roman" w:hAnsi="Times New Roman"/>
          <w:b/>
          <w:sz w:val="24"/>
          <w:szCs w:val="24"/>
          <w:lang w:val="ro-MD" w:eastAsia="ru-RU"/>
        </w:rPr>
        <w:t>- 0,75 lei pentru 1 grad-hectar</w:t>
      </w:r>
      <w:r w:rsidRPr="00EB6A6B">
        <w:rPr>
          <w:rFonts w:ascii="Times New Roman" w:hAnsi="Times New Roman"/>
          <w:sz w:val="24"/>
          <w:szCs w:val="24"/>
          <w:lang w:val="ro-MD" w:eastAsia="ru-RU"/>
        </w:rPr>
        <w:t>;</w:t>
      </w:r>
    </w:p>
    <w:p w:rsidR="00EB6A6B" w:rsidRPr="00EB6A6B" w:rsidRDefault="00EB6A6B" w:rsidP="00EB6A6B">
      <w:pPr>
        <w:spacing w:after="0" w:line="240" w:lineRule="auto"/>
        <w:jc w:val="both"/>
        <w:rPr>
          <w:rFonts w:ascii="Times New Roman" w:hAnsi="Times New Roman"/>
          <w:sz w:val="24"/>
          <w:szCs w:val="24"/>
          <w:lang w:val="ro-MD" w:eastAsia="ru-RU"/>
        </w:rPr>
      </w:pPr>
      <w:r w:rsidRPr="00EB6A6B">
        <w:rPr>
          <w:rFonts w:ascii="Times New Roman" w:hAnsi="Times New Roman"/>
          <w:sz w:val="24"/>
          <w:szCs w:val="24"/>
          <w:lang w:val="ro-MD" w:eastAsia="ru-RU"/>
        </w:rPr>
        <w:t xml:space="preserve">- care nu au indici cadastrali </w:t>
      </w:r>
      <w:r w:rsidRPr="00EB6A6B">
        <w:rPr>
          <w:rFonts w:ascii="Times New Roman" w:hAnsi="Times New Roman"/>
          <w:b/>
          <w:sz w:val="24"/>
          <w:szCs w:val="24"/>
          <w:lang w:val="ro-MD" w:eastAsia="ru-RU"/>
        </w:rPr>
        <w:t>- 55 lei pentru 1 hectar</w:t>
      </w:r>
      <w:r w:rsidRPr="00EB6A6B">
        <w:rPr>
          <w:rFonts w:ascii="Times New Roman" w:hAnsi="Times New Roman"/>
          <w:sz w:val="24"/>
          <w:szCs w:val="24"/>
          <w:lang w:val="ro-MD" w:eastAsia="ru-RU"/>
        </w:rPr>
        <w:t>;</w:t>
      </w:r>
    </w:p>
    <w:p w:rsidR="00EB6A6B" w:rsidRPr="00EB6A6B" w:rsidRDefault="00EB6A6B" w:rsidP="00EB6A6B">
      <w:pPr>
        <w:spacing w:after="0" w:line="240" w:lineRule="auto"/>
        <w:jc w:val="both"/>
        <w:rPr>
          <w:rFonts w:ascii="Times New Roman" w:hAnsi="Times New Roman"/>
          <w:sz w:val="24"/>
          <w:szCs w:val="24"/>
          <w:lang w:val="ro-MD" w:eastAsia="ru-RU"/>
        </w:rPr>
      </w:pPr>
      <w:r w:rsidRPr="00EB6A6B">
        <w:rPr>
          <w:rFonts w:ascii="Times New Roman" w:hAnsi="Times New Roman"/>
          <w:sz w:val="24"/>
          <w:szCs w:val="24"/>
          <w:lang w:val="ro-MD" w:eastAsia="ru-RU"/>
        </w:rPr>
        <w:t xml:space="preserve">c)terenurile ocupate de obiecte acvatice ( iazuri,lacuri etc.) - </w:t>
      </w:r>
      <w:r w:rsidRPr="00EB6A6B">
        <w:rPr>
          <w:rFonts w:ascii="Times New Roman" w:hAnsi="Times New Roman"/>
          <w:b/>
          <w:sz w:val="24"/>
          <w:szCs w:val="24"/>
          <w:lang w:val="ro-MD" w:eastAsia="ru-RU"/>
        </w:rPr>
        <w:t>115 lei pentru 1 hectar</w:t>
      </w:r>
      <w:r w:rsidRPr="00EB6A6B">
        <w:rPr>
          <w:rFonts w:ascii="Times New Roman" w:hAnsi="Times New Roman"/>
          <w:sz w:val="24"/>
          <w:szCs w:val="24"/>
          <w:lang w:val="ro-MD" w:eastAsia="ru-RU"/>
        </w:rPr>
        <w:t xml:space="preserve"> de suprafața acvatică.</w:t>
      </w:r>
    </w:p>
    <w:p w:rsidR="00EB6A6B" w:rsidRPr="00EB6A6B" w:rsidRDefault="00EB6A6B" w:rsidP="00EB6A6B">
      <w:pPr>
        <w:spacing w:after="0" w:line="240" w:lineRule="auto"/>
        <w:jc w:val="both"/>
        <w:rPr>
          <w:rFonts w:ascii="Times New Roman" w:hAnsi="Times New Roman"/>
          <w:sz w:val="24"/>
          <w:szCs w:val="24"/>
          <w:lang w:val="ro-MD" w:eastAsia="ru-RU"/>
        </w:rPr>
      </w:pPr>
      <w:r w:rsidRPr="00EB6A6B">
        <w:rPr>
          <w:rFonts w:ascii="Times New Roman" w:hAnsi="Times New Roman"/>
          <w:b/>
          <w:sz w:val="24"/>
          <w:szCs w:val="24"/>
          <w:lang w:val="ro-MD" w:eastAsia="ru-RU"/>
        </w:rPr>
        <w:t>2.</w:t>
      </w:r>
      <w:r w:rsidRPr="00EB6A6B">
        <w:rPr>
          <w:rFonts w:ascii="Times New Roman" w:hAnsi="Times New Roman"/>
          <w:sz w:val="24"/>
          <w:szCs w:val="24"/>
          <w:lang w:val="ro-MD" w:eastAsia="ru-RU"/>
        </w:rPr>
        <w:t>Terenurile din intavilan:</w:t>
      </w:r>
    </w:p>
    <w:p w:rsidR="00EB6A6B" w:rsidRPr="00EB6A6B" w:rsidRDefault="00EB6A6B" w:rsidP="00EB6A6B">
      <w:pPr>
        <w:spacing w:after="0" w:line="240" w:lineRule="auto"/>
        <w:jc w:val="both"/>
        <w:rPr>
          <w:rFonts w:ascii="Times New Roman" w:hAnsi="Times New Roman"/>
          <w:sz w:val="24"/>
          <w:szCs w:val="24"/>
          <w:lang w:val="ro-MD" w:eastAsia="ru-RU"/>
        </w:rPr>
      </w:pPr>
      <w:r w:rsidRPr="00EB6A6B">
        <w:rPr>
          <w:rFonts w:ascii="Times New Roman" w:hAnsi="Times New Roman"/>
          <w:sz w:val="24"/>
          <w:szCs w:val="24"/>
          <w:lang w:val="ro-MD" w:eastAsia="ru-RU"/>
        </w:rPr>
        <w:t>a) terenurile pe care sînt amplasate fondul de locuințe, loturile de pe lîngă domiciliu (inclusiv terenurile atribuite de către autoritatea administrației publice locale ca loturi de pe lîngă domiciliu și distribuite în extravilan, din cauza insuficienței de terenuri în intavilan):</w:t>
      </w:r>
    </w:p>
    <w:p w:rsidR="00EB6A6B" w:rsidRPr="00EB6A6B" w:rsidRDefault="00EB6A6B" w:rsidP="00EB6A6B">
      <w:pPr>
        <w:spacing w:after="0" w:line="240" w:lineRule="auto"/>
        <w:jc w:val="both"/>
        <w:rPr>
          <w:rFonts w:ascii="Times New Roman" w:hAnsi="Times New Roman"/>
          <w:sz w:val="24"/>
          <w:szCs w:val="24"/>
          <w:lang w:val="ro-MD" w:eastAsia="ru-RU"/>
        </w:rPr>
      </w:pPr>
      <w:r w:rsidRPr="00EB6A6B">
        <w:rPr>
          <w:rFonts w:ascii="Times New Roman" w:hAnsi="Times New Roman"/>
          <w:sz w:val="24"/>
          <w:szCs w:val="24"/>
          <w:lang w:val="ro-MD" w:eastAsia="ru-RU"/>
        </w:rPr>
        <w:t xml:space="preserve">- în localitățile rurale - </w:t>
      </w:r>
      <w:r w:rsidRPr="00EB6A6B">
        <w:rPr>
          <w:rFonts w:ascii="Times New Roman" w:hAnsi="Times New Roman"/>
          <w:b/>
          <w:sz w:val="24"/>
          <w:szCs w:val="24"/>
          <w:lang w:val="ro-MD" w:eastAsia="ru-RU"/>
        </w:rPr>
        <w:t>1 leu penru 100 m</w:t>
      </w:r>
      <w:r w:rsidRPr="00EB6A6B">
        <w:rPr>
          <w:rFonts w:ascii="Times New Roman" w:hAnsi="Times New Roman"/>
          <w:b/>
          <w:sz w:val="24"/>
          <w:szCs w:val="24"/>
          <w:vertAlign w:val="superscript"/>
          <w:lang w:val="ro-MD" w:eastAsia="ru-RU"/>
        </w:rPr>
        <w:t>2</w:t>
      </w:r>
      <w:r w:rsidRPr="00EB6A6B">
        <w:rPr>
          <w:rFonts w:ascii="Times New Roman" w:hAnsi="Times New Roman"/>
          <w:sz w:val="24"/>
          <w:szCs w:val="24"/>
          <w:lang w:val="ro-MD" w:eastAsia="ru-RU"/>
        </w:rPr>
        <w:t>;</w:t>
      </w:r>
    </w:p>
    <w:p w:rsidR="00EB6A6B" w:rsidRPr="00EB6A6B" w:rsidRDefault="00EB6A6B" w:rsidP="00EB6A6B">
      <w:pPr>
        <w:spacing w:after="0" w:line="240" w:lineRule="auto"/>
        <w:jc w:val="both"/>
        <w:rPr>
          <w:rFonts w:ascii="Times New Roman" w:hAnsi="Times New Roman"/>
          <w:sz w:val="24"/>
          <w:szCs w:val="24"/>
          <w:lang w:val="ro-MD" w:eastAsia="ru-RU"/>
        </w:rPr>
      </w:pPr>
      <w:r w:rsidRPr="00EB6A6B">
        <w:rPr>
          <w:rFonts w:ascii="Times New Roman" w:hAnsi="Times New Roman"/>
          <w:sz w:val="24"/>
          <w:szCs w:val="24"/>
          <w:lang w:val="ro-MD" w:eastAsia="ru-RU"/>
        </w:rPr>
        <w:t>b) terenurile destinate întreprinderilor agricole , alte terenuri neevaluate de către organele cadastrale teritoriale conform valorii estimate:</w:t>
      </w:r>
    </w:p>
    <w:p w:rsidR="00EB6A6B" w:rsidRPr="00EB6A6B" w:rsidRDefault="00EB6A6B" w:rsidP="00EB6A6B">
      <w:pPr>
        <w:spacing w:after="0" w:line="240" w:lineRule="auto"/>
        <w:jc w:val="both"/>
        <w:rPr>
          <w:rFonts w:ascii="Times New Roman" w:hAnsi="Times New Roman"/>
          <w:sz w:val="24"/>
          <w:szCs w:val="24"/>
          <w:lang w:val="ro-MD" w:eastAsia="ru-RU"/>
        </w:rPr>
      </w:pPr>
      <w:r w:rsidRPr="00EB6A6B">
        <w:rPr>
          <w:rFonts w:ascii="Times New Roman" w:hAnsi="Times New Roman"/>
          <w:sz w:val="24"/>
          <w:szCs w:val="24"/>
          <w:lang w:val="ro-MD" w:eastAsia="ru-RU"/>
        </w:rPr>
        <w:t>- în orașe și în localitățile rurale -</w:t>
      </w:r>
      <w:r w:rsidRPr="00EB6A6B">
        <w:rPr>
          <w:rFonts w:ascii="Times New Roman" w:hAnsi="Times New Roman"/>
          <w:b/>
          <w:sz w:val="24"/>
          <w:szCs w:val="24"/>
          <w:lang w:val="ro-MD" w:eastAsia="ru-RU"/>
        </w:rPr>
        <w:t>10 lei pentru 100 m</w:t>
      </w:r>
      <w:r w:rsidRPr="00EB6A6B">
        <w:rPr>
          <w:rFonts w:ascii="Times New Roman" w:hAnsi="Times New Roman"/>
          <w:b/>
          <w:sz w:val="24"/>
          <w:szCs w:val="24"/>
          <w:vertAlign w:val="superscript"/>
          <w:lang w:val="ro-MD" w:eastAsia="ru-RU"/>
        </w:rPr>
        <w:t>2</w:t>
      </w:r>
      <w:r w:rsidRPr="00EB6A6B">
        <w:rPr>
          <w:rFonts w:ascii="Times New Roman" w:hAnsi="Times New Roman"/>
          <w:sz w:val="24"/>
          <w:szCs w:val="24"/>
          <w:lang w:val="ro-MD" w:eastAsia="ru-RU"/>
        </w:rPr>
        <w:t>.</w:t>
      </w:r>
    </w:p>
    <w:p w:rsidR="00EB6A6B" w:rsidRPr="00EB6A6B" w:rsidRDefault="00EB6A6B" w:rsidP="00EB6A6B">
      <w:pPr>
        <w:spacing w:after="0" w:line="240" w:lineRule="auto"/>
        <w:jc w:val="both"/>
        <w:rPr>
          <w:rFonts w:ascii="Times New Roman" w:hAnsi="Times New Roman"/>
          <w:sz w:val="24"/>
          <w:szCs w:val="24"/>
          <w:lang w:val="ro-MD" w:eastAsia="ru-RU"/>
        </w:rPr>
      </w:pPr>
      <w:r w:rsidRPr="00EB6A6B">
        <w:rPr>
          <w:rFonts w:ascii="Times New Roman" w:hAnsi="Times New Roman"/>
          <w:b/>
          <w:sz w:val="24"/>
          <w:szCs w:val="24"/>
          <w:lang w:val="ro-MD" w:eastAsia="ru-RU"/>
        </w:rPr>
        <w:t>3.</w:t>
      </w:r>
      <w:r w:rsidRPr="00EB6A6B">
        <w:rPr>
          <w:rFonts w:ascii="Times New Roman" w:hAnsi="Times New Roman"/>
          <w:sz w:val="24"/>
          <w:szCs w:val="24"/>
          <w:lang w:val="ro-MD" w:eastAsia="ru-RU"/>
        </w:rPr>
        <w:t xml:space="preserve">Terenurile din extravilan pe care sînt amplasate clădiri și construcții, carierele și pămînturile distruse în urma activității de producție, neevaluate de către organele cadastrale teritoriale conform valorii estimate </w:t>
      </w:r>
      <w:r w:rsidRPr="00EB6A6B">
        <w:rPr>
          <w:rFonts w:ascii="Times New Roman" w:hAnsi="Times New Roman"/>
          <w:b/>
          <w:sz w:val="24"/>
          <w:szCs w:val="24"/>
          <w:lang w:val="ro-MD" w:eastAsia="ru-RU"/>
        </w:rPr>
        <w:t>- 350 lei pentru 1 hectar</w:t>
      </w:r>
      <w:r w:rsidRPr="00EB6A6B">
        <w:rPr>
          <w:rFonts w:ascii="Times New Roman" w:hAnsi="Times New Roman"/>
          <w:sz w:val="24"/>
          <w:szCs w:val="24"/>
          <w:lang w:val="ro-MD" w:eastAsia="ru-RU"/>
        </w:rPr>
        <w:t>.</w:t>
      </w:r>
    </w:p>
    <w:p w:rsidR="00EB6A6B" w:rsidRPr="00EB6A6B" w:rsidRDefault="00EB6A6B" w:rsidP="00EB6A6B">
      <w:pPr>
        <w:spacing w:after="0" w:line="240" w:lineRule="auto"/>
        <w:jc w:val="both"/>
        <w:rPr>
          <w:rFonts w:ascii="Times New Roman" w:hAnsi="Times New Roman"/>
          <w:sz w:val="24"/>
          <w:szCs w:val="24"/>
          <w:lang w:val="ro-MD" w:eastAsia="ru-RU"/>
        </w:rPr>
      </w:pPr>
    </w:p>
    <w:p w:rsidR="00EB6A6B" w:rsidRPr="00EB6A6B" w:rsidRDefault="00EB6A6B" w:rsidP="00EB6A6B">
      <w:pPr>
        <w:spacing w:after="0" w:line="240" w:lineRule="auto"/>
        <w:jc w:val="both"/>
        <w:rPr>
          <w:rFonts w:ascii="Times New Roman" w:hAnsi="Times New Roman"/>
          <w:b/>
          <w:sz w:val="24"/>
          <w:szCs w:val="24"/>
          <w:lang w:val="ro-MD" w:eastAsia="ru-RU"/>
        </w:rPr>
      </w:pPr>
      <w:r w:rsidRPr="00EB6A6B">
        <w:rPr>
          <w:rFonts w:ascii="Times New Roman" w:hAnsi="Times New Roman"/>
          <w:b/>
          <w:sz w:val="24"/>
          <w:szCs w:val="24"/>
          <w:lang w:val="ro-MD" w:eastAsia="ru-RU"/>
        </w:rPr>
        <w:t>Cotele la impozitul pe bunurile imobiliare</w:t>
      </w:r>
    </w:p>
    <w:p w:rsidR="00EB6A6B" w:rsidRPr="00EB6A6B" w:rsidRDefault="00EB6A6B" w:rsidP="00EB6A6B">
      <w:pPr>
        <w:spacing w:after="0" w:line="240" w:lineRule="auto"/>
        <w:jc w:val="both"/>
        <w:rPr>
          <w:rFonts w:ascii="Times New Roman" w:hAnsi="Times New Roman"/>
          <w:sz w:val="24"/>
          <w:szCs w:val="24"/>
          <w:lang w:val="ro-MD" w:eastAsia="ru-RU"/>
        </w:rPr>
      </w:pPr>
      <w:r w:rsidRPr="00EB6A6B">
        <w:rPr>
          <w:rFonts w:ascii="Times New Roman" w:hAnsi="Times New Roman"/>
          <w:sz w:val="24"/>
          <w:szCs w:val="24"/>
          <w:lang w:val="ro-MD" w:eastAsia="ru-RU"/>
        </w:rPr>
        <w:t>Pentru clădirile, construcțiile, casele de locuit individuale, apartamentele și alte încăperi izolate, inclusiv cele aflate la o etapă de finisare a construcției de 50% și mai mult, rămase nefinisate timp de 3 ani după începutul lucrărilor de construcție neevaluate de către organele cadastrale în scopul impozitării</w:t>
      </w:r>
    </w:p>
    <w:p w:rsidR="00EB6A6B" w:rsidRPr="00EB6A6B" w:rsidRDefault="00EB6A6B" w:rsidP="00EB6A6B">
      <w:pPr>
        <w:spacing w:after="0" w:line="240" w:lineRule="auto"/>
        <w:jc w:val="both"/>
        <w:rPr>
          <w:rFonts w:ascii="Times New Roman" w:hAnsi="Times New Roman"/>
          <w:sz w:val="24"/>
          <w:szCs w:val="24"/>
          <w:lang w:val="ro-MD" w:eastAsia="ru-RU"/>
        </w:rPr>
      </w:pPr>
      <w:r w:rsidRPr="00EB6A6B">
        <w:rPr>
          <w:rFonts w:ascii="Times New Roman" w:hAnsi="Times New Roman"/>
          <w:sz w:val="24"/>
          <w:szCs w:val="24"/>
          <w:lang w:val="ro-MD" w:eastAsia="ru-RU"/>
        </w:rPr>
        <w:t>(conform Anexei 2 la Legea pentru punerea în aplicare a titlului VI din Codul fiscal nr.1056 din 16.06.2000):</w:t>
      </w:r>
    </w:p>
    <w:p w:rsidR="00EB6A6B" w:rsidRPr="00EB6A6B" w:rsidRDefault="00EB6A6B" w:rsidP="00EB6A6B">
      <w:pPr>
        <w:spacing w:after="0" w:line="240" w:lineRule="auto"/>
        <w:ind w:left="720"/>
        <w:jc w:val="both"/>
        <w:rPr>
          <w:rFonts w:ascii="Times New Roman" w:hAnsi="Times New Roman"/>
          <w:sz w:val="24"/>
          <w:szCs w:val="24"/>
          <w:lang w:val="ro-MD" w:eastAsia="ru-RU"/>
        </w:rPr>
      </w:pPr>
      <w:r w:rsidRPr="00EB6A6B">
        <w:rPr>
          <w:rFonts w:ascii="Times New Roman" w:hAnsi="Times New Roman"/>
          <w:sz w:val="24"/>
          <w:szCs w:val="24"/>
          <w:lang w:val="ro-MD" w:eastAsia="ru-RU"/>
        </w:rPr>
        <w:lastRenderedPageBreak/>
        <w:t>1.Impozitul pe clădirile și construcțiile cu destinație agricolă, precum și pe alte bunuri imobiliare, cu exepția celor prevăzute la punctele 1</w:t>
      </w:r>
      <w:r w:rsidRPr="00EB6A6B">
        <w:rPr>
          <w:rFonts w:ascii="Times New Roman" w:hAnsi="Times New Roman"/>
          <w:sz w:val="24"/>
          <w:szCs w:val="24"/>
          <w:vertAlign w:val="superscript"/>
          <w:lang w:val="ro-MD" w:eastAsia="ru-RU"/>
        </w:rPr>
        <w:t>1</w:t>
      </w:r>
      <w:r w:rsidRPr="00EB6A6B">
        <w:rPr>
          <w:rFonts w:ascii="Times New Roman" w:hAnsi="Times New Roman"/>
          <w:sz w:val="24"/>
          <w:szCs w:val="24"/>
          <w:lang w:val="ro-MD" w:eastAsia="ru-RU"/>
        </w:rPr>
        <w:t>și 2 , neevaluate de către organele cadastrale teritoriale conform valorii estimate, se stabilește după cum urmează:</w:t>
      </w:r>
    </w:p>
    <w:p w:rsidR="00EB6A6B" w:rsidRPr="00EB6A6B" w:rsidRDefault="00EB6A6B" w:rsidP="00EB6A6B">
      <w:pPr>
        <w:spacing w:after="0" w:line="240" w:lineRule="auto"/>
        <w:ind w:left="720"/>
        <w:jc w:val="both"/>
        <w:rPr>
          <w:rFonts w:ascii="Times New Roman" w:hAnsi="Times New Roman"/>
          <w:sz w:val="24"/>
          <w:szCs w:val="24"/>
          <w:lang w:val="ro-MD" w:eastAsia="ru-RU"/>
        </w:rPr>
      </w:pPr>
      <w:r w:rsidRPr="00EB6A6B">
        <w:rPr>
          <w:rFonts w:ascii="Times New Roman" w:hAnsi="Times New Roman"/>
          <w:sz w:val="24"/>
          <w:szCs w:val="24"/>
          <w:lang w:val="ro-MD" w:eastAsia="ru-RU"/>
        </w:rPr>
        <w:t xml:space="preserve">- pentru persoanele juridice și fizice care desfășoară activitate de întreprinzător - </w:t>
      </w:r>
      <w:r w:rsidRPr="00EB6A6B">
        <w:rPr>
          <w:rFonts w:ascii="Times New Roman" w:hAnsi="Times New Roman"/>
          <w:b/>
          <w:sz w:val="24"/>
          <w:szCs w:val="24"/>
          <w:lang w:val="ro-MD" w:eastAsia="ru-RU"/>
        </w:rPr>
        <w:t>0,1 la sută din valoarea contabilă a bunurilor imobiliare</w:t>
      </w:r>
      <w:r w:rsidRPr="00EB6A6B">
        <w:rPr>
          <w:rFonts w:ascii="Times New Roman" w:hAnsi="Times New Roman"/>
          <w:sz w:val="24"/>
          <w:szCs w:val="24"/>
          <w:lang w:val="ro-MD" w:eastAsia="ru-RU"/>
        </w:rPr>
        <w:t xml:space="preserve"> pe perioada fiscală;</w:t>
      </w:r>
    </w:p>
    <w:p w:rsidR="00EB6A6B" w:rsidRPr="00EB6A6B" w:rsidRDefault="00EB6A6B" w:rsidP="00EB6A6B">
      <w:pPr>
        <w:spacing w:after="0" w:line="240" w:lineRule="auto"/>
        <w:ind w:left="720"/>
        <w:jc w:val="both"/>
        <w:rPr>
          <w:rFonts w:ascii="Times New Roman" w:hAnsi="Times New Roman"/>
          <w:sz w:val="24"/>
          <w:szCs w:val="24"/>
          <w:lang w:val="ro-MD" w:eastAsia="ru-RU"/>
        </w:rPr>
      </w:pPr>
      <w:r w:rsidRPr="00EB6A6B">
        <w:rPr>
          <w:rFonts w:ascii="Times New Roman" w:hAnsi="Times New Roman"/>
          <w:sz w:val="24"/>
          <w:szCs w:val="24"/>
          <w:lang w:val="ro-MD" w:eastAsia="ru-RU"/>
        </w:rPr>
        <w:t>- pentru persoanele fizice, altele decît cele specificate la prima liniuță - 0,1 la sută din costul bunurilor imobiliare.</w:t>
      </w:r>
    </w:p>
    <w:p w:rsidR="00EB6A6B" w:rsidRPr="00EB6A6B" w:rsidRDefault="00EB6A6B" w:rsidP="00EB6A6B">
      <w:pPr>
        <w:spacing w:after="0" w:line="240" w:lineRule="auto"/>
        <w:ind w:left="720"/>
        <w:jc w:val="both"/>
        <w:rPr>
          <w:rFonts w:ascii="Times New Roman" w:hAnsi="Times New Roman"/>
          <w:sz w:val="24"/>
          <w:szCs w:val="24"/>
          <w:lang w:val="ro-MD" w:eastAsia="ru-RU"/>
        </w:rPr>
      </w:pPr>
      <w:r w:rsidRPr="00EB6A6B">
        <w:rPr>
          <w:rFonts w:ascii="Times New Roman" w:hAnsi="Times New Roman"/>
          <w:b/>
          <w:sz w:val="24"/>
          <w:szCs w:val="24"/>
          <w:lang w:val="ro-MD" w:eastAsia="ru-RU"/>
        </w:rPr>
        <w:t>1</w:t>
      </w:r>
      <w:r w:rsidRPr="00EB6A6B">
        <w:rPr>
          <w:rFonts w:ascii="Times New Roman" w:hAnsi="Times New Roman"/>
          <w:b/>
          <w:sz w:val="24"/>
          <w:szCs w:val="24"/>
          <w:vertAlign w:val="superscript"/>
          <w:lang w:val="ro-MD" w:eastAsia="ru-RU"/>
        </w:rPr>
        <w:t>1</w:t>
      </w:r>
      <w:r w:rsidRPr="00EB6A6B">
        <w:rPr>
          <w:rFonts w:ascii="Times New Roman" w:hAnsi="Times New Roman"/>
          <w:sz w:val="24"/>
          <w:szCs w:val="24"/>
          <w:lang w:val="ro-MD" w:eastAsia="ru-RU"/>
        </w:rPr>
        <w:t>Impozitul pe bunurile imobiliare cu altă destinație decît cea locativă sau agricolă, inclusiv exceptînd garajele și terenurile pe care sînt amplasate și loturile întovărășirilor pomicole cu sau fără construcții amplasate pe ele, neevaluate de către organele cadastrale teritoriale conform valorii estimate, se stabilește după cum urmează:</w:t>
      </w:r>
    </w:p>
    <w:p w:rsidR="00EB6A6B" w:rsidRPr="00EB6A6B" w:rsidRDefault="00EB6A6B" w:rsidP="00EB6A6B">
      <w:pPr>
        <w:numPr>
          <w:ilvl w:val="0"/>
          <w:numId w:val="3"/>
        </w:numPr>
        <w:spacing w:after="0" w:line="240" w:lineRule="auto"/>
        <w:jc w:val="both"/>
        <w:rPr>
          <w:rFonts w:ascii="Times New Roman" w:hAnsi="Times New Roman"/>
          <w:b/>
          <w:sz w:val="24"/>
          <w:szCs w:val="24"/>
          <w:lang w:val="ro-MD" w:eastAsia="ru-RU"/>
        </w:rPr>
      </w:pPr>
      <w:r w:rsidRPr="00EB6A6B">
        <w:rPr>
          <w:rFonts w:ascii="Times New Roman" w:hAnsi="Times New Roman"/>
          <w:sz w:val="24"/>
          <w:szCs w:val="24"/>
          <w:lang w:val="ro-MD" w:eastAsia="ru-RU"/>
        </w:rPr>
        <w:t xml:space="preserve">pentru persoanele juridice și fizice care desfășoară activitatea de întreprinzător – </w:t>
      </w:r>
      <w:r w:rsidRPr="00EB6A6B">
        <w:rPr>
          <w:rFonts w:ascii="Times New Roman" w:hAnsi="Times New Roman"/>
          <w:b/>
          <w:sz w:val="24"/>
          <w:szCs w:val="24"/>
          <w:lang w:val="ro-MD" w:eastAsia="ru-RU"/>
        </w:rPr>
        <w:t>0,3 la sută din valoarea contabilă a bunurilor imobiliare pe perioada fiscală;</w:t>
      </w:r>
    </w:p>
    <w:p w:rsidR="00EB6A6B" w:rsidRPr="00EB6A6B" w:rsidRDefault="00EB6A6B" w:rsidP="00EB6A6B">
      <w:pPr>
        <w:numPr>
          <w:ilvl w:val="0"/>
          <w:numId w:val="3"/>
        </w:numPr>
        <w:spacing w:after="0" w:line="240" w:lineRule="auto"/>
        <w:jc w:val="both"/>
        <w:rPr>
          <w:rFonts w:ascii="Times New Roman" w:hAnsi="Times New Roman"/>
          <w:sz w:val="24"/>
          <w:szCs w:val="24"/>
          <w:lang w:val="ro-MD" w:eastAsia="ru-RU"/>
        </w:rPr>
      </w:pPr>
      <w:r w:rsidRPr="00EB6A6B">
        <w:rPr>
          <w:rFonts w:ascii="Times New Roman" w:hAnsi="Times New Roman"/>
          <w:sz w:val="24"/>
          <w:szCs w:val="24"/>
          <w:lang w:val="ro-MD" w:eastAsia="ru-RU"/>
        </w:rPr>
        <w:t xml:space="preserve"> pentru persoanele fizice altele decît cele specificate la prima liniuță – </w:t>
      </w:r>
      <w:r w:rsidRPr="00EB6A6B">
        <w:rPr>
          <w:rFonts w:ascii="Times New Roman" w:hAnsi="Times New Roman"/>
          <w:b/>
          <w:sz w:val="24"/>
          <w:szCs w:val="24"/>
          <w:lang w:val="ro-MD" w:eastAsia="ru-RU"/>
        </w:rPr>
        <w:t>0,3 la sută din costul bunurilor imobiliare</w:t>
      </w:r>
      <w:r w:rsidRPr="00EB6A6B">
        <w:rPr>
          <w:rFonts w:ascii="Times New Roman" w:hAnsi="Times New Roman"/>
          <w:sz w:val="24"/>
          <w:szCs w:val="24"/>
          <w:lang w:val="ro-MD" w:eastAsia="ru-RU"/>
        </w:rPr>
        <w:t>.</w:t>
      </w:r>
    </w:p>
    <w:p w:rsidR="00EB6A6B" w:rsidRPr="00EB6A6B" w:rsidRDefault="00EB6A6B" w:rsidP="00EB6A6B">
      <w:pPr>
        <w:spacing w:after="0" w:line="240" w:lineRule="auto"/>
        <w:jc w:val="both"/>
        <w:rPr>
          <w:rFonts w:ascii="Times New Roman" w:hAnsi="Times New Roman"/>
          <w:sz w:val="24"/>
          <w:szCs w:val="24"/>
          <w:lang w:val="ro-MD" w:eastAsia="ru-RU"/>
        </w:rPr>
      </w:pPr>
      <w:r w:rsidRPr="00EB6A6B">
        <w:rPr>
          <w:rFonts w:ascii="Times New Roman" w:hAnsi="Times New Roman"/>
          <w:sz w:val="24"/>
          <w:szCs w:val="24"/>
          <w:lang w:val="ro-MD" w:eastAsia="ru-RU"/>
        </w:rPr>
        <w:t>2. Impozitul pe bunurile imobiliare cu destinașție locativă( apartamente și case de locuit individuale) din localitățile rurale după cum urmează:</w:t>
      </w:r>
    </w:p>
    <w:p w:rsidR="00EB6A6B" w:rsidRPr="00EB6A6B" w:rsidRDefault="00EB6A6B" w:rsidP="00EB6A6B">
      <w:pPr>
        <w:spacing w:after="0" w:line="240" w:lineRule="auto"/>
        <w:jc w:val="both"/>
        <w:rPr>
          <w:rFonts w:ascii="Times New Roman" w:hAnsi="Times New Roman"/>
          <w:sz w:val="24"/>
          <w:szCs w:val="24"/>
          <w:lang w:val="ro-MD" w:eastAsia="ru-RU"/>
        </w:rPr>
      </w:pPr>
    </w:p>
    <w:p w:rsidR="00EB6A6B" w:rsidRPr="00EB6A6B" w:rsidRDefault="00EB6A6B" w:rsidP="00EB6A6B">
      <w:pPr>
        <w:numPr>
          <w:ilvl w:val="0"/>
          <w:numId w:val="3"/>
        </w:numPr>
        <w:spacing w:after="0" w:line="240" w:lineRule="auto"/>
        <w:jc w:val="both"/>
        <w:rPr>
          <w:rFonts w:ascii="Times New Roman" w:hAnsi="Times New Roman"/>
          <w:b/>
          <w:sz w:val="24"/>
          <w:szCs w:val="24"/>
          <w:lang w:val="ro-MD" w:eastAsia="ru-RU"/>
        </w:rPr>
      </w:pPr>
      <w:r w:rsidRPr="00EB6A6B">
        <w:rPr>
          <w:rFonts w:ascii="Times New Roman" w:hAnsi="Times New Roman"/>
          <w:sz w:val="24"/>
          <w:szCs w:val="24"/>
          <w:lang w:val="ro-MD" w:eastAsia="ru-RU"/>
        </w:rPr>
        <w:t xml:space="preserve">pentru persoanele juridice care desfășoară activitate de întreprinzător – </w:t>
      </w:r>
      <w:r w:rsidRPr="00EB6A6B">
        <w:rPr>
          <w:rFonts w:ascii="Times New Roman" w:hAnsi="Times New Roman"/>
          <w:b/>
          <w:sz w:val="24"/>
          <w:szCs w:val="24"/>
          <w:lang w:val="ro-MD" w:eastAsia="ru-RU"/>
        </w:rPr>
        <w:t>0,1 la sută din valoarea contabilă a bunurilor imobiliare pe perioada fiscală;</w:t>
      </w:r>
    </w:p>
    <w:p w:rsidR="00EB6A6B" w:rsidRPr="00EB6A6B" w:rsidRDefault="00EB6A6B" w:rsidP="00EB6A6B">
      <w:pPr>
        <w:numPr>
          <w:ilvl w:val="0"/>
          <w:numId w:val="3"/>
        </w:numPr>
        <w:spacing w:after="0" w:line="240" w:lineRule="auto"/>
        <w:jc w:val="both"/>
        <w:rPr>
          <w:rFonts w:ascii="Times New Roman" w:hAnsi="Times New Roman"/>
          <w:b/>
          <w:sz w:val="24"/>
          <w:szCs w:val="24"/>
          <w:lang w:val="ro-MD" w:eastAsia="ru-RU"/>
        </w:rPr>
      </w:pPr>
      <w:r w:rsidRPr="00EB6A6B">
        <w:rPr>
          <w:rFonts w:ascii="Times New Roman" w:hAnsi="Times New Roman"/>
          <w:sz w:val="24"/>
          <w:szCs w:val="24"/>
          <w:lang w:val="ro-MD" w:eastAsia="ru-RU"/>
        </w:rPr>
        <w:t xml:space="preserve">pentru persoanele fizice, altele decăt cele specificate la prima liniuță – </w:t>
      </w:r>
      <w:r w:rsidRPr="00EB6A6B">
        <w:rPr>
          <w:rFonts w:ascii="Times New Roman" w:hAnsi="Times New Roman"/>
          <w:b/>
          <w:sz w:val="24"/>
          <w:szCs w:val="24"/>
          <w:lang w:val="ro-MD" w:eastAsia="ru-RU"/>
        </w:rPr>
        <w:t>0,1 la sută din costul bunurilor imobiliare.</w:t>
      </w:r>
    </w:p>
    <w:p w:rsidR="00EB6A6B" w:rsidRPr="00EB6A6B" w:rsidRDefault="00EB6A6B" w:rsidP="00EB6A6B">
      <w:pPr>
        <w:spacing w:after="0" w:line="240" w:lineRule="auto"/>
        <w:jc w:val="both"/>
        <w:rPr>
          <w:rFonts w:ascii="Times New Roman" w:hAnsi="Times New Roman"/>
          <w:sz w:val="24"/>
          <w:szCs w:val="24"/>
          <w:lang w:eastAsia="ru-RU"/>
        </w:rPr>
      </w:pPr>
      <w:r w:rsidRPr="00EB6A6B">
        <w:rPr>
          <w:rFonts w:ascii="Times New Roman" w:hAnsi="Times New Roman"/>
          <w:sz w:val="24"/>
          <w:szCs w:val="24"/>
          <w:lang w:val="ro-MD" w:eastAsia="ru-RU"/>
        </w:rPr>
        <w:t xml:space="preserve">       În</w:t>
      </w:r>
      <w:r w:rsidRPr="00EB6A6B">
        <w:rPr>
          <w:rFonts w:ascii="Times New Roman" w:hAnsi="Times New Roman"/>
          <w:b/>
          <w:sz w:val="24"/>
          <w:szCs w:val="24"/>
          <w:lang w:val="ro-MD" w:eastAsia="ru-RU"/>
        </w:rPr>
        <w:t xml:space="preserve"> </w:t>
      </w:r>
      <w:r w:rsidRPr="00EB6A6B">
        <w:rPr>
          <w:rFonts w:ascii="Times New Roman" w:hAnsi="Times New Roman"/>
          <w:sz w:val="24"/>
          <w:szCs w:val="24"/>
          <w:lang w:val="ro-MD" w:eastAsia="ru-RU"/>
        </w:rPr>
        <w:t>cazurile în care suprafața totală a locuințelor și a construcțiilor principale ale persoanelor fizice care nu desfășoară activitate de întreprinzător , înregistrate cu drept de proprietate, depășește 100 m</w:t>
      </w:r>
      <w:r w:rsidRPr="00EB6A6B">
        <w:rPr>
          <w:rFonts w:ascii="Times New Roman" w:hAnsi="Times New Roman"/>
          <w:sz w:val="24"/>
          <w:szCs w:val="24"/>
          <w:vertAlign w:val="superscript"/>
          <w:lang w:val="ro-MD" w:eastAsia="ru-RU"/>
        </w:rPr>
        <w:t xml:space="preserve">2  </w:t>
      </w:r>
      <w:r w:rsidRPr="00EB6A6B">
        <w:rPr>
          <w:rFonts w:ascii="Times New Roman" w:hAnsi="Times New Roman"/>
          <w:sz w:val="24"/>
          <w:szCs w:val="24"/>
          <w:lang w:val="ro-MD" w:eastAsia="ru-RU"/>
        </w:rPr>
        <w:t>inclusiv , cotele concrete stabilite ale impozitului pe bunurile imobiliare</w:t>
      </w:r>
      <w:r w:rsidRPr="00EB6A6B">
        <w:rPr>
          <w:rFonts w:ascii="Times New Roman" w:hAnsi="Times New Roman"/>
          <w:sz w:val="24"/>
          <w:szCs w:val="24"/>
          <w:lang w:eastAsia="ru-RU"/>
        </w:rPr>
        <w:t xml:space="preserve"> </w:t>
      </w:r>
      <w:r w:rsidRPr="00EB6A6B">
        <w:rPr>
          <w:rFonts w:ascii="Times New Roman" w:hAnsi="Times New Roman"/>
          <w:sz w:val="24"/>
          <w:szCs w:val="24"/>
          <w:lang w:val="ro-MD" w:eastAsia="ru-RU"/>
        </w:rPr>
        <w:t>se majorează în funcție de suprafața totală, după cum urmează:</w:t>
      </w:r>
    </w:p>
    <w:p w:rsidR="00EB6A6B" w:rsidRPr="00EB6A6B" w:rsidRDefault="00EB6A6B" w:rsidP="00EB6A6B">
      <w:pPr>
        <w:spacing w:after="0" w:line="240" w:lineRule="auto"/>
        <w:jc w:val="both"/>
        <w:rPr>
          <w:rFonts w:ascii="Times New Roman" w:hAnsi="Times New Roman"/>
          <w:sz w:val="24"/>
          <w:szCs w:val="24"/>
          <w:lang w:eastAsia="ru-RU"/>
        </w:rPr>
      </w:pPr>
    </w:p>
    <w:p w:rsidR="00EB6A6B" w:rsidRPr="00EB6A6B" w:rsidRDefault="00EB6A6B" w:rsidP="00EB6A6B">
      <w:pPr>
        <w:spacing w:after="0" w:line="240" w:lineRule="auto"/>
        <w:jc w:val="both"/>
        <w:rPr>
          <w:rFonts w:ascii="Times New Roman" w:hAnsi="Times New Roman"/>
          <w:sz w:val="24"/>
          <w:szCs w:val="24"/>
          <w:lang w:eastAsia="ru-RU"/>
        </w:rPr>
      </w:pPr>
    </w:p>
    <w:p w:rsidR="00EB6A6B" w:rsidRPr="00EB6A6B" w:rsidRDefault="00EB6A6B" w:rsidP="00EB6A6B">
      <w:pPr>
        <w:numPr>
          <w:ilvl w:val="0"/>
          <w:numId w:val="3"/>
        </w:numPr>
        <w:spacing w:after="0" w:line="240" w:lineRule="auto"/>
        <w:jc w:val="both"/>
        <w:rPr>
          <w:rFonts w:ascii="Times New Roman" w:hAnsi="Times New Roman"/>
          <w:b/>
          <w:sz w:val="24"/>
          <w:szCs w:val="24"/>
          <w:lang w:val="ro-MD" w:eastAsia="ru-RU"/>
        </w:rPr>
      </w:pPr>
      <w:r w:rsidRPr="00EB6A6B">
        <w:rPr>
          <w:rFonts w:ascii="Times New Roman" w:hAnsi="Times New Roman"/>
          <w:b/>
          <w:sz w:val="24"/>
          <w:szCs w:val="24"/>
          <w:lang w:val="ro-MD" w:eastAsia="ru-RU"/>
        </w:rPr>
        <w:t>de la 100 la 150 m</w:t>
      </w:r>
      <w:r w:rsidRPr="00EB6A6B">
        <w:rPr>
          <w:rFonts w:ascii="Times New Roman" w:hAnsi="Times New Roman"/>
          <w:b/>
          <w:sz w:val="24"/>
          <w:szCs w:val="24"/>
          <w:vertAlign w:val="superscript"/>
          <w:lang w:val="ro-MD" w:eastAsia="ru-RU"/>
        </w:rPr>
        <w:t xml:space="preserve">2 </w:t>
      </w:r>
      <w:r w:rsidRPr="00EB6A6B">
        <w:rPr>
          <w:rFonts w:ascii="Times New Roman" w:hAnsi="Times New Roman"/>
          <w:b/>
          <w:sz w:val="24"/>
          <w:szCs w:val="24"/>
          <w:lang w:val="ro-MD" w:eastAsia="ru-RU"/>
        </w:rPr>
        <w:t>inclusiv – de 1,5 ori;</w:t>
      </w:r>
    </w:p>
    <w:p w:rsidR="00EB6A6B" w:rsidRPr="00EB6A6B" w:rsidRDefault="00EB6A6B" w:rsidP="00EB6A6B">
      <w:pPr>
        <w:numPr>
          <w:ilvl w:val="0"/>
          <w:numId w:val="3"/>
        </w:numPr>
        <w:spacing w:after="0" w:line="240" w:lineRule="auto"/>
        <w:jc w:val="both"/>
        <w:rPr>
          <w:rFonts w:ascii="Times New Roman" w:hAnsi="Times New Roman"/>
          <w:b/>
          <w:sz w:val="24"/>
          <w:szCs w:val="24"/>
          <w:lang w:val="ro-MD" w:eastAsia="ru-RU"/>
        </w:rPr>
      </w:pPr>
      <w:r w:rsidRPr="00EB6A6B">
        <w:rPr>
          <w:rFonts w:ascii="Times New Roman" w:hAnsi="Times New Roman"/>
          <w:b/>
          <w:sz w:val="24"/>
          <w:szCs w:val="24"/>
          <w:lang w:val="ro-MD" w:eastAsia="ru-RU"/>
        </w:rPr>
        <w:t>de la 150 la 200 m</w:t>
      </w:r>
      <w:r w:rsidRPr="00EB6A6B">
        <w:rPr>
          <w:rFonts w:ascii="Times New Roman" w:hAnsi="Times New Roman"/>
          <w:b/>
          <w:sz w:val="24"/>
          <w:szCs w:val="24"/>
          <w:vertAlign w:val="superscript"/>
          <w:lang w:val="ro-MD" w:eastAsia="ru-RU"/>
        </w:rPr>
        <w:t xml:space="preserve">2 </w:t>
      </w:r>
      <w:r w:rsidRPr="00EB6A6B">
        <w:rPr>
          <w:rFonts w:ascii="Times New Roman" w:hAnsi="Times New Roman"/>
          <w:b/>
          <w:sz w:val="24"/>
          <w:szCs w:val="24"/>
          <w:lang w:val="ro-MD" w:eastAsia="ru-RU"/>
        </w:rPr>
        <w:t>inclusiv – de 2 ori;</w:t>
      </w:r>
    </w:p>
    <w:p w:rsidR="00EB6A6B" w:rsidRPr="00EB6A6B" w:rsidRDefault="00EB6A6B" w:rsidP="00EB6A6B">
      <w:pPr>
        <w:numPr>
          <w:ilvl w:val="0"/>
          <w:numId w:val="3"/>
        </w:numPr>
        <w:spacing w:after="0" w:line="240" w:lineRule="auto"/>
        <w:jc w:val="both"/>
        <w:rPr>
          <w:rFonts w:ascii="Times New Roman" w:hAnsi="Times New Roman"/>
          <w:b/>
          <w:sz w:val="24"/>
          <w:szCs w:val="24"/>
          <w:lang w:val="ro-MD" w:eastAsia="ru-RU"/>
        </w:rPr>
      </w:pPr>
      <w:r w:rsidRPr="00EB6A6B">
        <w:rPr>
          <w:rFonts w:ascii="Times New Roman" w:hAnsi="Times New Roman"/>
          <w:b/>
          <w:sz w:val="24"/>
          <w:szCs w:val="24"/>
          <w:lang w:val="ro-MD" w:eastAsia="ru-RU"/>
        </w:rPr>
        <w:t>de la 200 la 300 m</w:t>
      </w:r>
      <w:r w:rsidRPr="00EB6A6B">
        <w:rPr>
          <w:rFonts w:ascii="Times New Roman" w:hAnsi="Times New Roman"/>
          <w:b/>
          <w:sz w:val="24"/>
          <w:szCs w:val="24"/>
          <w:vertAlign w:val="superscript"/>
          <w:lang w:val="ro-MD" w:eastAsia="ru-RU"/>
        </w:rPr>
        <w:t xml:space="preserve">2 </w:t>
      </w:r>
      <w:r w:rsidRPr="00EB6A6B">
        <w:rPr>
          <w:rFonts w:ascii="Times New Roman" w:hAnsi="Times New Roman"/>
          <w:b/>
          <w:sz w:val="24"/>
          <w:szCs w:val="24"/>
          <w:lang w:val="ro-MD" w:eastAsia="ru-RU"/>
        </w:rPr>
        <w:t xml:space="preserve"> inclusiv – de 10 ori;</w:t>
      </w:r>
    </w:p>
    <w:p w:rsidR="00EB6A6B" w:rsidRPr="00EB6A6B" w:rsidRDefault="00EB6A6B" w:rsidP="00EB6A6B">
      <w:pPr>
        <w:numPr>
          <w:ilvl w:val="0"/>
          <w:numId w:val="3"/>
        </w:numPr>
        <w:spacing w:after="0" w:line="240" w:lineRule="auto"/>
        <w:jc w:val="both"/>
        <w:rPr>
          <w:rFonts w:ascii="Times New Roman" w:hAnsi="Times New Roman"/>
          <w:b/>
          <w:sz w:val="24"/>
          <w:szCs w:val="24"/>
          <w:lang w:val="ro-MD" w:eastAsia="ru-RU"/>
        </w:rPr>
      </w:pPr>
      <w:r w:rsidRPr="00EB6A6B">
        <w:rPr>
          <w:rFonts w:ascii="Times New Roman" w:hAnsi="Times New Roman"/>
          <w:b/>
          <w:sz w:val="24"/>
          <w:szCs w:val="24"/>
          <w:lang w:val="ro-MD" w:eastAsia="ru-RU"/>
        </w:rPr>
        <w:t>peste 300 m</w:t>
      </w:r>
      <w:r w:rsidRPr="00EB6A6B">
        <w:rPr>
          <w:rFonts w:ascii="Times New Roman" w:hAnsi="Times New Roman"/>
          <w:b/>
          <w:sz w:val="24"/>
          <w:szCs w:val="24"/>
          <w:vertAlign w:val="superscript"/>
          <w:lang w:val="ro-MD" w:eastAsia="ru-RU"/>
        </w:rPr>
        <w:t xml:space="preserve">2 - </w:t>
      </w:r>
      <w:r w:rsidRPr="00EB6A6B">
        <w:rPr>
          <w:rFonts w:ascii="Times New Roman" w:hAnsi="Times New Roman"/>
          <w:b/>
          <w:sz w:val="24"/>
          <w:szCs w:val="24"/>
          <w:lang w:val="ro-MD" w:eastAsia="ru-RU"/>
        </w:rPr>
        <w:t>de 15 ori.</w:t>
      </w:r>
    </w:p>
    <w:p w:rsidR="00EB6A6B" w:rsidRPr="00EB6A6B" w:rsidRDefault="00EB6A6B" w:rsidP="00EB6A6B">
      <w:pPr>
        <w:spacing w:after="0" w:line="240" w:lineRule="auto"/>
        <w:jc w:val="both"/>
        <w:rPr>
          <w:rFonts w:ascii="Times New Roman" w:hAnsi="Times New Roman"/>
          <w:b/>
          <w:sz w:val="24"/>
          <w:szCs w:val="24"/>
          <w:lang w:val="ro-MD" w:eastAsia="ru-RU"/>
        </w:rPr>
      </w:pPr>
    </w:p>
    <w:p w:rsidR="00EB6A6B" w:rsidRPr="00EB6A6B" w:rsidRDefault="00EB6A6B" w:rsidP="00EB6A6B">
      <w:pPr>
        <w:spacing w:after="0" w:line="240" w:lineRule="auto"/>
        <w:jc w:val="both"/>
        <w:rPr>
          <w:rFonts w:ascii="Times New Roman" w:hAnsi="Times New Roman"/>
          <w:b/>
          <w:sz w:val="24"/>
          <w:szCs w:val="24"/>
          <w:lang w:eastAsia="ru-RU"/>
        </w:rPr>
      </w:pPr>
      <w:proofErr w:type="spellStart"/>
      <w:r w:rsidRPr="00EB6A6B">
        <w:rPr>
          <w:rFonts w:ascii="Times New Roman" w:hAnsi="Times New Roman"/>
          <w:b/>
          <w:sz w:val="24"/>
          <w:szCs w:val="24"/>
          <w:lang w:eastAsia="ru-RU"/>
        </w:rPr>
        <w:t>Cotele</w:t>
      </w:r>
      <w:proofErr w:type="spellEnd"/>
      <w:r w:rsidRPr="00EB6A6B">
        <w:rPr>
          <w:rFonts w:ascii="Times New Roman" w:hAnsi="Times New Roman"/>
          <w:b/>
          <w:sz w:val="24"/>
          <w:szCs w:val="24"/>
          <w:lang w:eastAsia="ru-RU"/>
        </w:rPr>
        <w:t xml:space="preserve"> la </w:t>
      </w:r>
      <w:proofErr w:type="spellStart"/>
      <w:r w:rsidRPr="00EB6A6B">
        <w:rPr>
          <w:rFonts w:ascii="Times New Roman" w:hAnsi="Times New Roman"/>
          <w:b/>
          <w:sz w:val="24"/>
          <w:szCs w:val="24"/>
          <w:lang w:eastAsia="ru-RU"/>
        </w:rPr>
        <w:t>impozitul</w:t>
      </w:r>
      <w:proofErr w:type="spellEnd"/>
      <w:r w:rsidRPr="00EB6A6B">
        <w:rPr>
          <w:rFonts w:ascii="Times New Roman" w:hAnsi="Times New Roman"/>
          <w:b/>
          <w:sz w:val="24"/>
          <w:szCs w:val="24"/>
          <w:lang w:eastAsia="ru-RU"/>
        </w:rPr>
        <w:t xml:space="preserve"> </w:t>
      </w:r>
      <w:proofErr w:type="spellStart"/>
      <w:r w:rsidRPr="00EB6A6B">
        <w:rPr>
          <w:rFonts w:ascii="Times New Roman" w:hAnsi="Times New Roman"/>
          <w:b/>
          <w:sz w:val="24"/>
          <w:szCs w:val="24"/>
          <w:lang w:eastAsia="ru-RU"/>
        </w:rPr>
        <w:t>pe</w:t>
      </w:r>
      <w:proofErr w:type="spellEnd"/>
      <w:r w:rsidRPr="00EB6A6B">
        <w:rPr>
          <w:rFonts w:ascii="Times New Roman" w:hAnsi="Times New Roman"/>
          <w:b/>
          <w:sz w:val="24"/>
          <w:szCs w:val="24"/>
          <w:lang w:eastAsia="ru-RU"/>
        </w:rPr>
        <w:t xml:space="preserve"> </w:t>
      </w:r>
      <w:proofErr w:type="spellStart"/>
      <w:r w:rsidRPr="00EB6A6B">
        <w:rPr>
          <w:rFonts w:ascii="Times New Roman" w:hAnsi="Times New Roman"/>
          <w:b/>
          <w:sz w:val="24"/>
          <w:szCs w:val="24"/>
          <w:lang w:eastAsia="ru-RU"/>
        </w:rPr>
        <w:t>bunurile</w:t>
      </w:r>
      <w:proofErr w:type="spellEnd"/>
      <w:r w:rsidRPr="00EB6A6B">
        <w:rPr>
          <w:rFonts w:ascii="Times New Roman" w:hAnsi="Times New Roman"/>
          <w:b/>
          <w:sz w:val="24"/>
          <w:szCs w:val="24"/>
          <w:lang w:eastAsia="ru-RU"/>
        </w:rPr>
        <w:t xml:space="preserve"> </w:t>
      </w:r>
      <w:proofErr w:type="spellStart"/>
      <w:r w:rsidRPr="00EB6A6B">
        <w:rPr>
          <w:rFonts w:ascii="Times New Roman" w:hAnsi="Times New Roman"/>
          <w:b/>
          <w:sz w:val="24"/>
          <w:szCs w:val="24"/>
          <w:lang w:eastAsia="ru-RU"/>
        </w:rPr>
        <w:t>imobiliare</w:t>
      </w:r>
      <w:proofErr w:type="spellEnd"/>
    </w:p>
    <w:p w:rsidR="00EB6A6B" w:rsidRPr="00EB6A6B" w:rsidRDefault="00EB6A6B" w:rsidP="00EB6A6B">
      <w:pPr>
        <w:spacing w:after="0" w:line="240" w:lineRule="auto"/>
        <w:jc w:val="both"/>
        <w:rPr>
          <w:rFonts w:ascii="Times New Roman" w:hAnsi="Times New Roman"/>
          <w:sz w:val="24"/>
          <w:szCs w:val="24"/>
          <w:lang w:eastAsia="ru-RU"/>
        </w:rPr>
      </w:pPr>
      <w:r w:rsidRPr="00EB6A6B">
        <w:rPr>
          <w:rFonts w:ascii="Times New Roman" w:hAnsi="Times New Roman"/>
          <w:sz w:val="24"/>
          <w:szCs w:val="24"/>
          <w:lang w:val="ro-MD" w:eastAsia="ru-RU"/>
        </w:rPr>
        <w:t>p</w:t>
      </w:r>
      <w:proofErr w:type="spellStart"/>
      <w:r w:rsidRPr="00EB6A6B">
        <w:rPr>
          <w:rFonts w:ascii="Times New Roman" w:hAnsi="Times New Roman"/>
          <w:sz w:val="24"/>
          <w:szCs w:val="24"/>
          <w:lang w:eastAsia="ru-RU"/>
        </w:rPr>
        <w:t>entru</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bunurile</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imobiliare</w:t>
      </w:r>
      <w:proofErr w:type="spellEnd"/>
      <w:r w:rsidRPr="00EB6A6B">
        <w:rPr>
          <w:rFonts w:ascii="Times New Roman" w:hAnsi="Times New Roman"/>
          <w:sz w:val="24"/>
          <w:szCs w:val="24"/>
          <w:lang w:eastAsia="ru-RU"/>
        </w:rPr>
        <w:t xml:space="preserve"> evaluate de </w:t>
      </w:r>
      <w:proofErr w:type="spellStart"/>
      <w:r w:rsidRPr="00EB6A6B">
        <w:rPr>
          <w:rFonts w:ascii="Times New Roman" w:hAnsi="Times New Roman"/>
          <w:sz w:val="24"/>
          <w:szCs w:val="24"/>
          <w:lang w:eastAsia="ru-RU"/>
        </w:rPr>
        <w:t>către</w:t>
      </w:r>
      <w:proofErr w:type="spellEnd"/>
      <w:r w:rsidRPr="00EB6A6B">
        <w:rPr>
          <w:rFonts w:ascii="Times New Roman" w:hAnsi="Times New Roman"/>
          <w:sz w:val="24"/>
          <w:szCs w:val="24"/>
          <w:lang w:eastAsia="ru-RU"/>
        </w:rPr>
        <w:t xml:space="preserve"> organelle </w:t>
      </w:r>
      <w:proofErr w:type="spellStart"/>
      <w:r w:rsidRPr="00EB6A6B">
        <w:rPr>
          <w:rFonts w:ascii="Times New Roman" w:hAnsi="Times New Roman"/>
          <w:sz w:val="24"/>
          <w:szCs w:val="24"/>
          <w:lang w:eastAsia="ru-RU"/>
        </w:rPr>
        <w:t>cadastrale</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în</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scopul</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impozitării</w:t>
      </w:r>
      <w:proofErr w:type="spellEnd"/>
    </w:p>
    <w:p w:rsidR="00EB6A6B" w:rsidRPr="00EB6A6B" w:rsidRDefault="00EB6A6B" w:rsidP="00EB6A6B">
      <w:pPr>
        <w:spacing w:after="0" w:line="240" w:lineRule="auto"/>
        <w:jc w:val="both"/>
        <w:rPr>
          <w:rFonts w:ascii="Times New Roman" w:hAnsi="Times New Roman"/>
          <w:sz w:val="24"/>
          <w:szCs w:val="24"/>
          <w:lang w:eastAsia="ru-RU"/>
        </w:rPr>
      </w:pPr>
      <w:r w:rsidRPr="00EB6A6B">
        <w:rPr>
          <w:rFonts w:ascii="Times New Roman" w:hAnsi="Times New Roman"/>
          <w:sz w:val="24"/>
          <w:szCs w:val="24"/>
          <w:lang w:eastAsia="ru-RU"/>
        </w:rPr>
        <w:t xml:space="preserve">(conform art.280 din </w:t>
      </w:r>
      <w:proofErr w:type="spellStart"/>
      <w:r w:rsidRPr="00EB6A6B">
        <w:rPr>
          <w:rFonts w:ascii="Times New Roman" w:hAnsi="Times New Roman"/>
          <w:sz w:val="24"/>
          <w:szCs w:val="24"/>
          <w:lang w:eastAsia="ru-RU"/>
        </w:rPr>
        <w:t>titlul</w:t>
      </w:r>
      <w:proofErr w:type="spellEnd"/>
      <w:r w:rsidRPr="00EB6A6B">
        <w:rPr>
          <w:rFonts w:ascii="Times New Roman" w:hAnsi="Times New Roman"/>
          <w:sz w:val="24"/>
          <w:szCs w:val="24"/>
          <w:lang w:eastAsia="ru-RU"/>
        </w:rPr>
        <w:t xml:space="preserve"> VI al </w:t>
      </w:r>
      <w:proofErr w:type="spellStart"/>
      <w:r w:rsidRPr="00EB6A6B">
        <w:rPr>
          <w:rFonts w:ascii="Times New Roman" w:hAnsi="Times New Roman"/>
          <w:sz w:val="24"/>
          <w:szCs w:val="24"/>
          <w:lang w:eastAsia="ru-RU"/>
        </w:rPr>
        <w:t>Codului</w:t>
      </w:r>
      <w:proofErr w:type="spellEnd"/>
      <w:r w:rsidRPr="00EB6A6B">
        <w:rPr>
          <w:rFonts w:ascii="Times New Roman" w:hAnsi="Times New Roman"/>
          <w:sz w:val="24"/>
          <w:szCs w:val="24"/>
          <w:lang w:eastAsia="ru-RU"/>
        </w:rPr>
        <w:t xml:space="preserve"> fiscal):</w:t>
      </w:r>
    </w:p>
    <w:p w:rsidR="00EB6A6B" w:rsidRPr="00EB6A6B" w:rsidRDefault="00EB6A6B" w:rsidP="00EB6A6B">
      <w:pPr>
        <w:numPr>
          <w:ilvl w:val="0"/>
          <w:numId w:val="4"/>
        </w:numPr>
        <w:spacing w:after="0" w:line="240" w:lineRule="auto"/>
        <w:jc w:val="both"/>
        <w:rPr>
          <w:rFonts w:ascii="Times New Roman" w:hAnsi="Times New Roman"/>
          <w:sz w:val="24"/>
          <w:szCs w:val="24"/>
          <w:lang w:eastAsia="ru-RU"/>
        </w:rPr>
      </w:pPr>
      <w:proofErr w:type="spellStart"/>
      <w:r w:rsidRPr="00EB6A6B">
        <w:rPr>
          <w:rFonts w:ascii="Times New Roman" w:hAnsi="Times New Roman"/>
          <w:sz w:val="24"/>
          <w:szCs w:val="24"/>
          <w:lang w:eastAsia="ru-RU"/>
        </w:rPr>
        <w:t>pentru</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bunurile</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imobiliare</w:t>
      </w:r>
      <w:proofErr w:type="spellEnd"/>
      <w:r w:rsidRPr="00EB6A6B">
        <w:rPr>
          <w:rFonts w:ascii="Times New Roman" w:hAnsi="Times New Roman"/>
          <w:sz w:val="24"/>
          <w:szCs w:val="24"/>
          <w:lang w:eastAsia="ru-RU"/>
        </w:rPr>
        <w:t xml:space="preserve"> cu </w:t>
      </w:r>
      <w:proofErr w:type="spellStart"/>
      <w:r w:rsidRPr="00EB6A6B">
        <w:rPr>
          <w:rFonts w:ascii="Times New Roman" w:hAnsi="Times New Roman"/>
          <w:sz w:val="24"/>
          <w:szCs w:val="24"/>
          <w:lang w:eastAsia="ru-RU"/>
        </w:rPr>
        <w:t>destinație</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locativă</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apartamente</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și</w:t>
      </w:r>
      <w:proofErr w:type="spellEnd"/>
      <w:r w:rsidRPr="00EB6A6B">
        <w:rPr>
          <w:rFonts w:ascii="Times New Roman" w:hAnsi="Times New Roman"/>
          <w:sz w:val="24"/>
          <w:szCs w:val="24"/>
          <w:lang w:eastAsia="ru-RU"/>
        </w:rPr>
        <w:t xml:space="preserve"> case de </w:t>
      </w:r>
      <w:proofErr w:type="spellStart"/>
      <w:r w:rsidRPr="00EB6A6B">
        <w:rPr>
          <w:rFonts w:ascii="Times New Roman" w:hAnsi="Times New Roman"/>
          <w:sz w:val="24"/>
          <w:szCs w:val="24"/>
          <w:lang w:eastAsia="ru-RU"/>
        </w:rPr>
        <w:t>locuit</w:t>
      </w:r>
      <w:proofErr w:type="spellEnd"/>
      <w:r w:rsidRPr="00EB6A6B">
        <w:rPr>
          <w:rFonts w:ascii="Times New Roman" w:hAnsi="Times New Roman"/>
          <w:sz w:val="24"/>
          <w:szCs w:val="24"/>
          <w:lang w:eastAsia="ru-RU"/>
        </w:rPr>
        <w:t xml:space="preserve"> </w:t>
      </w:r>
      <w:proofErr w:type="spellStart"/>
      <w:proofErr w:type="gramStart"/>
      <w:r w:rsidRPr="00EB6A6B">
        <w:rPr>
          <w:rFonts w:ascii="Times New Roman" w:hAnsi="Times New Roman"/>
          <w:sz w:val="24"/>
          <w:szCs w:val="24"/>
          <w:lang w:eastAsia="ru-RU"/>
        </w:rPr>
        <w:t>individuale</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terenuri</w:t>
      </w:r>
      <w:proofErr w:type="spellEnd"/>
      <w:proofErr w:type="gram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aferente</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acestor</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bunuri</w:t>
      </w:r>
      <w:proofErr w:type="spellEnd"/>
      <w:r w:rsidRPr="00EB6A6B">
        <w:rPr>
          <w:rFonts w:ascii="Times New Roman" w:hAnsi="Times New Roman"/>
          <w:sz w:val="24"/>
          <w:szCs w:val="24"/>
          <w:lang w:eastAsia="ru-RU"/>
        </w:rPr>
        <w:t>);</w:t>
      </w:r>
      <w:proofErr w:type="spellStart"/>
      <w:r w:rsidRPr="00EB6A6B">
        <w:rPr>
          <w:rFonts w:ascii="Times New Roman" w:hAnsi="Times New Roman"/>
          <w:sz w:val="24"/>
          <w:szCs w:val="24"/>
          <w:lang w:eastAsia="ru-RU"/>
        </w:rPr>
        <w:t>pentru</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garajele</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și</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terenurile</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pe</w:t>
      </w:r>
      <w:proofErr w:type="spellEnd"/>
      <w:r w:rsidRPr="00EB6A6B">
        <w:rPr>
          <w:rFonts w:ascii="Times New Roman" w:hAnsi="Times New Roman"/>
          <w:sz w:val="24"/>
          <w:szCs w:val="24"/>
          <w:lang w:eastAsia="ru-RU"/>
        </w:rPr>
        <w:t xml:space="preserve"> care </w:t>
      </w:r>
      <w:proofErr w:type="spellStart"/>
      <w:r w:rsidRPr="00EB6A6B">
        <w:rPr>
          <w:rFonts w:ascii="Times New Roman" w:hAnsi="Times New Roman"/>
          <w:sz w:val="24"/>
          <w:szCs w:val="24"/>
          <w:lang w:eastAsia="ru-RU"/>
        </w:rPr>
        <w:t>acestea</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sînt</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amplasate</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loturile</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întovărășirilor</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pomicole</w:t>
      </w:r>
      <w:proofErr w:type="spellEnd"/>
      <w:r w:rsidRPr="00EB6A6B">
        <w:rPr>
          <w:rFonts w:ascii="Times New Roman" w:hAnsi="Times New Roman"/>
          <w:sz w:val="24"/>
          <w:szCs w:val="24"/>
          <w:lang w:eastAsia="ru-RU"/>
        </w:rPr>
        <w:t xml:space="preserve"> cu </w:t>
      </w:r>
      <w:proofErr w:type="spellStart"/>
      <w:r w:rsidRPr="00EB6A6B">
        <w:rPr>
          <w:rFonts w:ascii="Times New Roman" w:hAnsi="Times New Roman"/>
          <w:sz w:val="24"/>
          <w:szCs w:val="24"/>
          <w:lang w:eastAsia="ru-RU"/>
        </w:rPr>
        <w:t>sau</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fără</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construcții</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amplasate</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pe</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ele</w:t>
      </w:r>
      <w:proofErr w:type="spellEnd"/>
      <w:r w:rsidRPr="00EB6A6B">
        <w:rPr>
          <w:rFonts w:ascii="Times New Roman" w:hAnsi="Times New Roman"/>
          <w:sz w:val="24"/>
          <w:szCs w:val="24"/>
          <w:lang w:eastAsia="ru-RU"/>
        </w:rPr>
        <w:t xml:space="preserve"> :</w:t>
      </w:r>
    </w:p>
    <w:p w:rsidR="00EB6A6B" w:rsidRPr="00EB6A6B" w:rsidRDefault="00EB6A6B" w:rsidP="00EB6A6B">
      <w:pPr>
        <w:spacing w:after="0" w:line="240" w:lineRule="auto"/>
        <w:ind w:left="1005"/>
        <w:jc w:val="both"/>
        <w:rPr>
          <w:rFonts w:ascii="Times New Roman" w:hAnsi="Times New Roman"/>
          <w:b/>
          <w:sz w:val="24"/>
          <w:szCs w:val="24"/>
          <w:lang w:eastAsia="ru-RU"/>
        </w:rPr>
      </w:pPr>
      <w:r w:rsidRPr="00EB6A6B">
        <w:rPr>
          <w:rFonts w:ascii="Times New Roman" w:hAnsi="Times New Roman"/>
          <w:b/>
          <w:sz w:val="24"/>
          <w:szCs w:val="24"/>
          <w:lang w:eastAsia="ru-RU"/>
        </w:rPr>
        <w:t xml:space="preserve">-0,3 % din </w:t>
      </w:r>
      <w:proofErr w:type="spellStart"/>
      <w:r w:rsidRPr="00EB6A6B">
        <w:rPr>
          <w:rFonts w:ascii="Times New Roman" w:hAnsi="Times New Roman"/>
          <w:b/>
          <w:sz w:val="24"/>
          <w:szCs w:val="24"/>
          <w:lang w:eastAsia="ru-RU"/>
        </w:rPr>
        <w:t>baza</w:t>
      </w:r>
      <w:proofErr w:type="spellEnd"/>
      <w:r w:rsidRPr="00EB6A6B">
        <w:rPr>
          <w:rFonts w:ascii="Times New Roman" w:hAnsi="Times New Roman"/>
          <w:b/>
          <w:sz w:val="24"/>
          <w:szCs w:val="24"/>
          <w:lang w:eastAsia="ru-RU"/>
        </w:rPr>
        <w:t xml:space="preserve"> </w:t>
      </w:r>
      <w:proofErr w:type="spellStart"/>
      <w:r w:rsidRPr="00EB6A6B">
        <w:rPr>
          <w:rFonts w:ascii="Times New Roman" w:hAnsi="Times New Roman"/>
          <w:b/>
          <w:sz w:val="24"/>
          <w:szCs w:val="24"/>
          <w:lang w:eastAsia="ru-RU"/>
        </w:rPr>
        <w:t>impozabilă</w:t>
      </w:r>
      <w:proofErr w:type="spellEnd"/>
      <w:r w:rsidRPr="00EB6A6B">
        <w:rPr>
          <w:rFonts w:ascii="Times New Roman" w:hAnsi="Times New Roman"/>
          <w:b/>
          <w:sz w:val="24"/>
          <w:szCs w:val="24"/>
          <w:lang w:eastAsia="ru-RU"/>
        </w:rPr>
        <w:t xml:space="preserve"> a </w:t>
      </w:r>
      <w:proofErr w:type="spellStart"/>
      <w:r w:rsidRPr="00EB6A6B">
        <w:rPr>
          <w:rFonts w:ascii="Times New Roman" w:hAnsi="Times New Roman"/>
          <w:b/>
          <w:sz w:val="24"/>
          <w:szCs w:val="24"/>
          <w:lang w:eastAsia="ru-RU"/>
        </w:rPr>
        <w:t>bunurilor</w:t>
      </w:r>
      <w:proofErr w:type="spellEnd"/>
      <w:r w:rsidRPr="00EB6A6B">
        <w:rPr>
          <w:rFonts w:ascii="Times New Roman" w:hAnsi="Times New Roman"/>
          <w:b/>
          <w:sz w:val="24"/>
          <w:szCs w:val="24"/>
          <w:lang w:eastAsia="ru-RU"/>
        </w:rPr>
        <w:t xml:space="preserve"> </w:t>
      </w:r>
      <w:proofErr w:type="spellStart"/>
      <w:r w:rsidRPr="00EB6A6B">
        <w:rPr>
          <w:rFonts w:ascii="Times New Roman" w:hAnsi="Times New Roman"/>
          <w:b/>
          <w:sz w:val="24"/>
          <w:szCs w:val="24"/>
          <w:lang w:eastAsia="ru-RU"/>
        </w:rPr>
        <w:t>imobiliare</w:t>
      </w:r>
      <w:proofErr w:type="spellEnd"/>
      <w:r w:rsidRPr="00EB6A6B">
        <w:rPr>
          <w:rFonts w:ascii="Times New Roman" w:hAnsi="Times New Roman"/>
          <w:b/>
          <w:sz w:val="24"/>
          <w:szCs w:val="24"/>
          <w:lang w:eastAsia="ru-RU"/>
        </w:rPr>
        <w:t>;</w:t>
      </w:r>
    </w:p>
    <w:p w:rsidR="00EB6A6B" w:rsidRPr="00EB6A6B" w:rsidRDefault="00EB6A6B" w:rsidP="00EB6A6B">
      <w:pPr>
        <w:numPr>
          <w:ilvl w:val="0"/>
          <w:numId w:val="4"/>
        </w:numPr>
        <w:spacing w:after="0" w:line="240" w:lineRule="auto"/>
        <w:jc w:val="both"/>
        <w:rPr>
          <w:rFonts w:ascii="Times New Roman" w:hAnsi="Times New Roman"/>
          <w:sz w:val="24"/>
          <w:szCs w:val="24"/>
          <w:lang w:eastAsia="ru-RU"/>
        </w:rPr>
      </w:pPr>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pentru</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terenurile</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agricole</w:t>
      </w:r>
      <w:proofErr w:type="spellEnd"/>
      <w:r w:rsidRPr="00EB6A6B">
        <w:rPr>
          <w:rFonts w:ascii="Times New Roman" w:hAnsi="Times New Roman"/>
          <w:sz w:val="24"/>
          <w:szCs w:val="24"/>
          <w:lang w:eastAsia="ru-RU"/>
        </w:rPr>
        <w:t xml:space="preserve"> cu </w:t>
      </w:r>
      <w:proofErr w:type="spellStart"/>
      <w:r w:rsidRPr="00EB6A6B">
        <w:rPr>
          <w:rFonts w:ascii="Times New Roman" w:hAnsi="Times New Roman"/>
          <w:sz w:val="24"/>
          <w:szCs w:val="24"/>
          <w:lang w:eastAsia="ru-RU"/>
        </w:rPr>
        <w:t>construcții</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amplasate</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pe</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ele</w:t>
      </w:r>
      <w:proofErr w:type="spellEnd"/>
      <w:r w:rsidRPr="00EB6A6B">
        <w:rPr>
          <w:rFonts w:ascii="Times New Roman" w:hAnsi="Times New Roman"/>
          <w:sz w:val="24"/>
          <w:szCs w:val="24"/>
          <w:lang w:eastAsia="ru-RU"/>
        </w:rPr>
        <w:t>:</w:t>
      </w:r>
    </w:p>
    <w:p w:rsidR="00EB6A6B" w:rsidRPr="00EB6A6B" w:rsidRDefault="00EB6A6B" w:rsidP="00EB6A6B">
      <w:pPr>
        <w:spacing w:after="0" w:line="240" w:lineRule="auto"/>
        <w:ind w:left="720"/>
        <w:jc w:val="both"/>
        <w:rPr>
          <w:rFonts w:ascii="Times New Roman" w:hAnsi="Times New Roman"/>
          <w:sz w:val="24"/>
          <w:szCs w:val="24"/>
          <w:lang w:eastAsia="ru-RU"/>
        </w:rPr>
      </w:pPr>
      <w:r w:rsidRPr="00EB6A6B">
        <w:rPr>
          <w:rFonts w:ascii="Times New Roman" w:hAnsi="Times New Roman"/>
          <w:sz w:val="24"/>
          <w:szCs w:val="24"/>
          <w:lang w:eastAsia="ru-RU"/>
        </w:rPr>
        <w:t xml:space="preserve">       </w:t>
      </w:r>
      <w:r w:rsidRPr="00EB6A6B">
        <w:rPr>
          <w:rFonts w:ascii="Times New Roman" w:hAnsi="Times New Roman"/>
          <w:b/>
          <w:sz w:val="24"/>
          <w:szCs w:val="24"/>
          <w:lang w:eastAsia="ru-RU"/>
        </w:rPr>
        <w:t xml:space="preserve">-0,3% din </w:t>
      </w:r>
      <w:proofErr w:type="spellStart"/>
      <w:r w:rsidRPr="00EB6A6B">
        <w:rPr>
          <w:rFonts w:ascii="Times New Roman" w:hAnsi="Times New Roman"/>
          <w:b/>
          <w:sz w:val="24"/>
          <w:szCs w:val="24"/>
          <w:lang w:eastAsia="ru-RU"/>
        </w:rPr>
        <w:t>baza</w:t>
      </w:r>
      <w:proofErr w:type="spellEnd"/>
      <w:r w:rsidRPr="00EB6A6B">
        <w:rPr>
          <w:rFonts w:ascii="Times New Roman" w:hAnsi="Times New Roman"/>
          <w:b/>
          <w:sz w:val="24"/>
          <w:szCs w:val="24"/>
          <w:lang w:eastAsia="ru-RU"/>
        </w:rPr>
        <w:t xml:space="preserve"> </w:t>
      </w:r>
      <w:proofErr w:type="spellStart"/>
      <w:r w:rsidRPr="00EB6A6B">
        <w:rPr>
          <w:rFonts w:ascii="Times New Roman" w:hAnsi="Times New Roman"/>
          <w:b/>
          <w:sz w:val="24"/>
          <w:szCs w:val="24"/>
          <w:lang w:eastAsia="ru-RU"/>
        </w:rPr>
        <w:t>impozabilă</w:t>
      </w:r>
      <w:proofErr w:type="spellEnd"/>
      <w:r w:rsidRPr="00EB6A6B">
        <w:rPr>
          <w:rFonts w:ascii="Times New Roman" w:hAnsi="Times New Roman"/>
          <w:b/>
          <w:sz w:val="24"/>
          <w:szCs w:val="24"/>
          <w:lang w:eastAsia="ru-RU"/>
        </w:rPr>
        <w:t xml:space="preserve"> a </w:t>
      </w:r>
      <w:proofErr w:type="spellStart"/>
      <w:r w:rsidRPr="00EB6A6B">
        <w:rPr>
          <w:rFonts w:ascii="Times New Roman" w:hAnsi="Times New Roman"/>
          <w:b/>
          <w:sz w:val="24"/>
          <w:szCs w:val="24"/>
          <w:lang w:eastAsia="ru-RU"/>
        </w:rPr>
        <w:t>bunurilor</w:t>
      </w:r>
      <w:proofErr w:type="spellEnd"/>
      <w:r w:rsidRPr="00EB6A6B">
        <w:rPr>
          <w:rFonts w:ascii="Times New Roman" w:hAnsi="Times New Roman"/>
          <w:b/>
          <w:sz w:val="24"/>
          <w:szCs w:val="24"/>
          <w:lang w:eastAsia="ru-RU"/>
        </w:rPr>
        <w:t xml:space="preserve"> </w:t>
      </w:r>
      <w:proofErr w:type="spellStart"/>
      <w:r w:rsidRPr="00EB6A6B">
        <w:rPr>
          <w:rFonts w:ascii="Times New Roman" w:hAnsi="Times New Roman"/>
          <w:b/>
          <w:sz w:val="24"/>
          <w:szCs w:val="24"/>
          <w:lang w:eastAsia="ru-RU"/>
        </w:rPr>
        <w:t>imobiliare</w:t>
      </w:r>
      <w:proofErr w:type="spellEnd"/>
      <w:r w:rsidRPr="00EB6A6B">
        <w:rPr>
          <w:rFonts w:ascii="Times New Roman" w:hAnsi="Times New Roman"/>
          <w:sz w:val="24"/>
          <w:szCs w:val="24"/>
          <w:lang w:eastAsia="ru-RU"/>
        </w:rPr>
        <w:t>.</w:t>
      </w:r>
    </w:p>
    <w:p w:rsidR="00EB6A6B" w:rsidRPr="00EB6A6B" w:rsidRDefault="00EB6A6B" w:rsidP="00EB6A6B">
      <w:pPr>
        <w:spacing w:after="0" w:line="240" w:lineRule="auto"/>
        <w:ind w:left="720"/>
        <w:jc w:val="both"/>
        <w:rPr>
          <w:rFonts w:ascii="Times New Roman" w:hAnsi="Times New Roman"/>
          <w:b/>
          <w:sz w:val="24"/>
          <w:szCs w:val="24"/>
          <w:lang w:eastAsia="ru-RU"/>
        </w:rPr>
      </w:pPr>
      <w:proofErr w:type="spellStart"/>
      <w:r w:rsidRPr="00EB6A6B">
        <w:rPr>
          <w:rFonts w:ascii="Times New Roman" w:hAnsi="Times New Roman"/>
          <w:sz w:val="24"/>
          <w:szCs w:val="24"/>
          <w:lang w:eastAsia="ru-RU"/>
        </w:rPr>
        <w:t>Categoriile</w:t>
      </w:r>
      <w:proofErr w:type="spellEnd"/>
      <w:r w:rsidRPr="00EB6A6B">
        <w:rPr>
          <w:rFonts w:ascii="Times New Roman" w:hAnsi="Times New Roman"/>
          <w:sz w:val="24"/>
          <w:szCs w:val="24"/>
          <w:lang w:eastAsia="ru-RU"/>
        </w:rPr>
        <w:t xml:space="preserve"> de </w:t>
      </w:r>
      <w:proofErr w:type="spellStart"/>
      <w:r w:rsidRPr="00EB6A6B">
        <w:rPr>
          <w:rFonts w:ascii="Times New Roman" w:hAnsi="Times New Roman"/>
          <w:sz w:val="24"/>
          <w:szCs w:val="24"/>
          <w:lang w:eastAsia="ru-RU"/>
        </w:rPr>
        <w:t>persoane</w:t>
      </w:r>
      <w:proofErr w:type="spellEnd"/>
      <w:r w:rsidRPr="00EB6A6B">
        <w:rPr>
          <w:rFonts w:ascii="Times New Roman" w:hAnsi="Times New Roman"/>
          <w:sz w:val="24"/>
          <w:szCs w:val="24"/>
          <w:lang w:eastAsia="ru-RU"/>
        </w:rPr>
        <w:t xml:space="preserve"> indicate la art. 283 </w:t>
      </w:r>
      <w:proofErr w:type="spellStart"/>
      <w:proofErr w:type="gramStart"/>
      <w:r w:rsidRPr="00EB6A6B">
        <w:rPr>
          <w:rFonts w:ascii="Times New Roman" w:hAnsi="Times New Roman"/>
          <w:sz w:val="24"/>
          <w:szCs w:val="24"/>
          <w:lang w:eastAsia="ru-RU"/>
        </w:rPr>
        <w:t>alin</w:t>
      </w:r>
      <w:proofErr w:type="spellEnd"/>
      <w:r w:rsidRPr="00EB6A6B">
        <w:rPr>
          <w:rFonts w:ascii="Times New Roman" w:hAnsi="Times New Roman"/>
          <w:sz w:val="24"/>
          <w:szCs w:val="24"/>
          <w:lang w:eastAsia="ru-RU"/>
        </w:rPr>
        <w:t>.(</w:t>
      </w:r>
      <w:proofErr w:type="gramEnd"/>
      <w:r w:rsidRPr="00EB6A6B">
        <w:rPr>
          <w:rFonts w:ascii="Times New Roman" w:hAnsi="Times New Roman"/>
          <w:sz w:val="24"/>
          <w:szCs w:val="24"/>
          <w:lang w:eastAsia="ru-RU"/>
        </w:rPr>
        <w:t xml:space="preserve">1) lit h)-1) din </w:t>
      </w:r>
      <w:proofErr w:type="spellStart"/>
      <w:r w:rsidRPr="00EB6A6B">
        <w:rPr>
          <w:rFonts w:ascii="Times New Roman" w:hAnsi="Times New Roman"/>
          <w:sz w:val="24"/>
          <w:szCs w:val="24"/>
          <w:lang w:eastAsia="ru-RU"/>
        </w:rPr>
        <w:t>Codul</w:t>
      </w:r>
      <w:proofErr w:type="spellEnd"/>
      <w:r w:rsidRPr="00EB6A6B">
        <w:rPr>
          <w:rFonts w:ascii="Times New Roman" w:hAnsi="Times New Roman"/>
          <w:sz w:val="24"/>
          <w:szCs w:val="24"/>
          <w:lang w:eastAsia="ru-RU"/>
        </w:rPr>
        <w:t xml:space="preserve"> fiscal </w:t>
      </w:r>
      <w:proofErr w:type="spellStart"/>
      <w:r w:rsidRPr="00EB6A6B">
        <w:rPr>
          <w:rFonts w:ascii="Times New Roman" w:hAnsi="Times New Roman"/>
          <w:sz w:val="24"/>
          <w:szCs w:val="24"/>
          <w:lang w:eastAsia="ru-RU"/>
        </w:rPr>
        <w:t>beneficiază</w:t>
      </w:r>
      <w:proofErr w:type="spellEnd"/>
      <w:r w:rsidRPr="00EB6A6B">
        <w:rPr>
          <w:rFonts w:ascii="Times New Roman" w:hAnsi="Times New Roman"/>
          <w:sz w:val="24"/>
          <w:szCs w:val="24"/>
          <w:lang w:eastAsia="ru-RU"/>
        </w:rPr>
        <w:t xml:space="preserve"> de </w:t>
      </w:r>
      <w:proofErr w:type="spellStart"/>
      <w:r w:rsidRPr="00EB6A6B">
        <w:rPr>
          <w:rFonts w:ascii="Times New Roman" w:hAnsi="Times New Roman"/>
          <w:sz w:val="24"/>
          <w:szCs w:val="24"/>
          <w:lang w:eastAsia="ru-RU"/>
        </w:rPr>
        <w:t>scutire</w:t>
      </w:r>
      <w:proofErr w:type="spellEnd"/>
      <w:r w:rsidRPr="00EB6A6B">
        <w:rPr>
          <w:rFonts w:ascii="Times New Roman" w:hAnsi="Times New Roman"/>
          <w:sz w:val="24"/>
          <w:szCs w:val="24"/>
          <w:lang w:eastAsia="ru-RU"/>
        </w:rPr>
        <w:t xml:space="preserve"> de </w:t>
      </w:r>
      <w:proofErr w:type="spellStart"/>
      <w:r w:rsidRPr="00EB6A6B">
        <w:rPr>
          <w:rFonts w:ascii="Times New Roman" w:hAnsi="Times New Roman"/>
          <w:sz w:val="24"/>
          <w:szCs w:val="24"/>
          <w:lang w:eastAsia="ru-RU"/>
        </w:rPr>
        <w:t>plata</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impozitului</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pe</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bunurile</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imobiliare</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pentru</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obiectele</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impunerii</w:t>
      </w:r>
      <w:proofErr w:type="spellEnd"/>
      <w:r w:rsidRPr="00EB6A6B">
        <w:rPr>
          <w:rFonts w:ascii="Times New Roman" w:hAnsi="Times New Roman"/>
          <w:sz w:val="24"/>
          <w:szCs w:val="24"/>
          <w:lang w:eastAsia="ru-RU"/>
        </w:rPr>
        <w:t xml:space="preserve"> cu </w:t>
      </w:r>
      <w:proofErr w:type="spellStart"/>
      <w:r w:rsidRPr="00EB6A6B">
        <w:rPr>
          <w:rFonts w:ascii="Times New Roman" w:hAnsi="Times New Roman"/>
          <w:sz w:val="24"/>
          <w:szCs w:val="24"/>
          <w:lang w:eastAsia="ru-RU"/>
        </w:rPr>
        <w:t>destinație</w:t>
      </w:r>
      <w:proofErr w:type="spellEnd"/>
      <w:r w:rsidRPr="00EB6A6B">
        <w:rPr>
          <w:rFonts w:ascii="Times New Roman" w:hAnsi="Times New Roman"/>
          <w:sz w:val="24"/>
          <w:szCs w:val="24"/>
          <w:lang w:eastAsia="ru-RU"/>
        </w:rPr>
        <w:t xml:space="preserve"> locative, </w:t>
      </w:r>
      <w:proofErr w:type="spellStart"/>
      <w:r w:rsidRPr="00EB6A6B">
        <w:rPr>
          <w:rFonts w:ascii="Times New Roman" w:hAnsi="Times New Roman"/>
          <w:sz w:val="24"/>
          <w:szCs w:val="24"/>
          <w:lang w:eastAsia="ru-RU"/>
        </w:rPr>
        <w:t>unde</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acestea</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și</w:t>
      </w:r>
      <w:proofErr w:type="spellEnd"/>
      <w:r w:rsidRPr="00EB6A6B">
        <w:rPr>
          <w:rFonts w:ascii="Times New Roman" w:hAnsi="Times New Roman"/>
          <w:sz w:val="24"/>
          <w:szCs w:val="24"/>
          <w:lang w:eastAsia="ru-RU"/>
        </w:rPr>
        <w:t xml:space="preserve">-au </w:t>
      </w:r>
      <w:proofErr w:type="spellStart"/>
      <w:r w:rsidRPr="00EB6A6B">
        <w:rPr>
          <w:rFonts w:ascii="Times New Roman" w:hAnsi="Times New Roman"/>
          <w:sz w:val="24"/>
          <w:szCs w:val="24"/>
          <w:lang w:eastAsia="ru-RU"/>
        </w:rPr>
        <w:t>înregistrat</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domiciliul</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în</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lipsa</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domiciliului-reședință</w:t>
      </w:r>
      <w:proofErr w:type="spellEnd"/>
      <w:r w:rsidRPr="00EB6A6B">
        <w:rPr>
          <w:rFonts w:ascii="Times New Roman" w:hAnsi="Times New Roman"/>
          <w:sz w:val="24"/>
          <w:szCs w:val="24"/>
          <w:lang w:eastAsia="ru-RU"/>
        </w:rPr>
        <w:t>),</w:t>
      </w:r>
      <w:proofErr w:type="spellStart"/>
      <w:r w:rsidRPr="00EB6A6B">
        <w:rPr>
          <w:rFonts w:ascii="Times New Roman" w:hAnsi="Times New Roman"/>
          <w:sz w:val="24"/>
          <w:szCs w:val="24"/>
          <w:lang w:eastAsia="ru-RU"/>
        </w:rPr>
        <w:t>în</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limita</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valorii</w:t>
      </w:r>
      <w:proofErr w:type="spellEnd"/>
      <w:r w:rsidRPr="00EB6A6B">
        <w:rPr>
          <w:rFonts w:ascii="Times New Roman" w:hAnsi="Times New Roman"/>
          <w:sz w:val="24"/>
          <w:szCs w:val="24"/>
          <w:lang w:eastAsia="ru-RU"/>
        </w:rPr>
        <w:t xml:space="preserve"> (</w:t>
      </w:r>
      <w:proofErr w:type="spellStart"/>
      <w:r w:rsidRPr="00EB6A6B">
        <w:rPr>
          <w:rFonts w:ascii="Times New Roman" w:hAnsi="Times New Roman"/>
          <w:sz w:val="24"/>
          <w:szCs w:val="24"/>
          <w:lang w:eastAsia="ru-RU"/>
        </w:rPr>
        <w:t>costului</w:t>
      </w:r>
      <w:proofErr w:type="spellEnd"/>
      <w:r w:rsidRPr="00EB6A6B">
        <w:rPr>
          <w:rFonts w:ascii="Times New Roman" w:hAnsi="Times New Roman"/>
          <w:sz w:val="24"/>
          <w:szCs w:val="24"/>
          <w:lang w:eastAsia="ru-RU"/>
        </w:rPr>
        <w:t xml:space="preserve">) de </w:t>
      </w:r>
      <w:r w:rsidRPr="00EB6A6B">
        <w:rPr>
          <w:rFonts w:ascii="Times New Roman" w:hAnsi="Times New Roman"/>
          <w:b/>
          <w:sz w:val="24"/>
          <w:szCs w:val="24"/>
          <w:lang w:eastAsia="ru-RU"/>
        </w:rPr>
        <w:t>30000 lei.</w:t>
      </w:r>
    </w:p>
    <w:p w:rsidR="00EB6A6B" w:rsidRPr="00EB6A6B" w:rsidRDefault="00EB6A6B" w:rsidP="00EB6A6B">
      <w:pPr>
        <w:spacing w:after="0" w:line="240" w:lineRule="auto"/>
        <w:jc w:val="both"/>
        <w:rPr>
          <w:rFonts w:ascii="Times New Roman" w:hAnsi="Times New Roman"/>
          <w:sz w:val="24"/>
          <w:szCs w:val="24"/>
          <w:lang w:eastAsia="ru-RU"/>
        </w:rPr>
      </w:pPr>
    </w:p>
    <w:p w:rsidR="00EB6A6B" w:rsidRPr="00EB6A6B" w:rsidRDefault="00EB6A6B" w:rsidP="00EB6A6B">
      <w:pPr>
        <w:jc w:val="both"/>
        <w:rPr>
          <w:sz w:val="24"/>
          <w:szCs w:val="24"/>
        </w:rPr>
      </w:pPr>
    </w:p>
    <w:p w:rsidR="00DA2D4F" w:rsidRDefault="00DA2D4F" w:rsidP="00437945">
      <w:pPr>
        <w:jc w:val="right"/>
      </w:pPr>
    </w:p>
    <w:p w:rsidR="00DA2D4F" w:rsidRDefault="00DA2D4F" w:rsidP="00437945">
      <w:pPr>
        <w:jc w:val="right"/>
      </w:pPr>
    </w:p>
    <w:p w:rsidR="00EB6A6B" w:rsidRDefault="00EB6A6B" w:rsidP="00437945">
      <w:pPr>
        <w:jc w:val="right"/>
      </w:pPr>
    </w:p>
    <w:p w:rsidR="00EB6A6B" w:rsidRDefault="00EB6A6B" w:rsidP="00437945">
      <w:pPr>
        <w:jc w:val="right"/>
      </w:pPr>
    </w:p>
    <w:p w:rsidR="00EB6A6B" w:rsidRDefault="00EB6A6B" w:rsidP="00437945">
      <w:pPr>
        <w:jc w:val="right"/>
      </w:pPr>
    </w:p>
    <w:p w:rsidR="00437945" w:rsidRPr="00437945" w:rsidRDefault="00437945" w:rsidP="00437945">
      <w:pPr>
        <w:jc w:val="right"/>
      </w:pPr>
      <w:proofErr w:type="spellStart"/>
      <w:r w:rsidRPr="00437945">
        <w:t>Anexa</w:t>
      </w:r>
      <w:proofErr w:type="spellEnd"/>
      <w:r w:rsidRPr="00437945">
        <w:t xml:space="preserve"> </w:t>
      </w:r>
      <w:proofErr w:type="spellStart"/>
      <w:r w:rsidRPr="00437945">
        <w:t>nr</w:t>
      </w:r>
      <w:proofErr w:type="spellEnd"/>
      <w:r w:rsidRPr="00437945">
        <w:t>.</w:t>
      </w:r>
      <w:r w:rsidR="00EB6A6B">
        <w:t xml:space="preserve"> 5</w:t>
      </w:r>
    </w:p>
    <w:p w:rsidR="00437945" w:rsidRPr="00437945" w:rsidRDefault="00437945" w:rsidP="00437945">
      <w:pPr>
        <w:jc w:val="right"/>
      </w:pPr>
      <w:r w:rsidRPr="00437945">
        <w:t xml:space="preserve">La </w:t>
      </w:r>
      <w:proofErr w:type="spellStart"/>
      <w:r w:rsidRPr="00437945">
        <w:t>decizia</w:t>
      </w:r>
      <w:proofErr w:type="spellEnd"/>
      <w:r w:rsidRPr="00437945">
        <w:t xml:space="preserve"> </w:t>
      </w:r>
      <w:proofErr w:type="spellStart"/>
      <w:r w:rsidRPr="00437945">
        <w:t>Consiliului</w:t>
      </w:r>
      <w:proofErr w:type="spellEnd"/>
      <w:r w:rsidRPr="00437945">
        <w:t xml:space="preserve"> local </w:t>
      </w:r>
      <w:proofErr w:type="spellStart"/>
      <w:r w:rsidRPr="00437945">
        <w:t>Gura</w:t>
      </w:r>
      <w:proofErr w:type="spellEnd"/>
      <w:r w:rsidRPr="00437945">
        <w:t xml:space="preserve"> </w:t>
      </w:r>
      <w:proofErr w:type="spellStart"/>
      <w:r w:rsidRPr="00437945">
        <w:t>Bîcului</w:t>
      </w:r>
      <w:proofErr w:type="spellEnd"/>
    </w:p>
    <w:p w:rsidR="00437945" w:rsidRPr="00437945" w:rsidRDefault="00437945" w:rsidP="00437945">
      <w:pPr>
        <w:jc w:val="right"/>
      </w:pPr>
      <w:proofErr w:type="spellStart"/>
      <w:r w:rsidRPr="00437945">
        <w:t>Nr</w:t>
      </w:r>
      <w:proofErr w:type="spellEnd"/>
      <w:r w:rsidRPr="00437945">
        <w:t>_____din_______________</w:t>
      </w:r>
    </w:p>
    <w:p w:rsidR="00437945" w:rsidRPr="00437945" w:rsidRDefault="00437945" w:rsidP="00437945"/>
    <w:p w:rsidR="00437945" w:rsidRPr="00437945" w:rsidRDefault="00437945" w:rsidP="00437945">
      <w:pPr>
        <w:keepNext/>
        <w:spacing w:after="0" w:line="240" w:lineRule="auto"/>
        <w:jc w:val="center"/>
        <w:outlineLvl w:val="0"/>
        <w:rPr>
          <w:rFonts w:ascii="Times New Roman" w:hAnsi="Times New Roman"/>
          <w:b/>
          <w:caps/>
          <w:sz w:val="24"/>
          <w:szCs w:val="24"/>
          <w:lang w:eastAsia="ru-RU"/>
        </w:rPr>
      </w:pPr>
      <w:bookmarkStart w:id="3" w:name="_Hlk57402497"/>
      <w:proofErr w:type="spellStart"/>
      <w:r w:rsidRPr="00437945">
        <w:rPr>
          <w:rFonts w:ascii="Times New Roman" w:hAnsi="Times New Roman"/>
          <w:b/>
          <w:sz w:val="24"/>
          <w:szCs w:val="24"/>
          <w:lang w:eastAsia="ru-RU"/>
        </w:rPr>
        <w:t>Sinteza</w:t>
      </w:r>
      <w:proofErr w:type="spellEnd"/>
      <w:r w:rsidRPr="00437945">
        <w:rPr>
          <w:rFonts w:ascii="Times New Roman" w:hAnsi="Times New Roman"/>
          <w:b/>
          <w:sz w:val="24"/>
          <w:szCs w:val="24"/>
          <w:lang w:eastAsia="ru-RU"/>
        </w:rPr>
        <w:t xml:space="preserve"> </w:t>
      </w:r>
      <w:proofErr w:type="spellStart"/>
      <w:proofErr w:type="gramStart"/>
      <w:r w:rsidRPr="00437945">
        <w:rPr>
          <w:rFonts w:ascii="Times New Roman" w:hAnsi="Times New Roman"/>
          <w:b/>
          <w:sz w:val="24"/>
          <w:szCs w:val="24"/>
          <w:lang w:eastAsia="ru-RU"/>
        </w:rPr>
        <w:t>resurselor</w:t>
      </w:r>
      <w:proofErr w:type="spellEnd"/>
      <w:r w:rsidRPr="00437945">
        <w:rPr>
          <w:rFonts w:ascii="Times New Roman" w:hAnsi="Times New Roman"/>
          <w:b/>
          <w:sz w:val="24"/>
          <w:szCs w:val="24"/>
          <w:lang w:eastAsia="ru-RU"/>
        </w:rPr>
        <w:t xml:space="preserve">  </w:t>
      </w:r>
      <w:proofErr w:type="spellStart"/>
      <w:r w:rsidRPr="00437945">
        <w:rPr>
          <w:rFonts w:ascii="Times New Roman" w:hAnsi="Times New Roman"/>
          <w:b/>
          <w:sz w:val="24"/>
          <w:szCs w:val="24"/>
          <w:lang w:eastAsia="ru-RU"/>
        </w:rPr>
        <w:t>colectate</w:t>
      </w:r>
      <w:proofErr w:type="spellEnd"/>
      <w:proofErr w:type="gramEnd"/>
    </w:p>
    <w:p w:rsidR="00437945" w:rsidRPr="00437945" w:rsidRDefault="00437945" w:rsidP="00437945">
      <w:pPr>
        <w:jc w:val="center"/>
        <w:rPr>
          <w:b/>
        </w:rPr>
      </w:pPr>
      <w:r w:rsidRPr="00437945">
        <w:rPr>
          <w:b/>
          <w:sz w:val="24"/>
          <w:szCs w:val="24"/>
          <w:lang w:val="ro-RO"/>
        </w:rPr>
        <w:t xml:space="preserve"> de către </w:t>
      </w:r>
      <w:r w:rsidRPr="00437945">
        <w:rPr>
          <w:b/>
          <w:sz w:val="24"/>
          <w:szCs w:val="24"/>
        </w:rPr>
        <w:t xml:space="preserve"> </w:t>
      </w:r>
      <w:proofErr w:type="spellStart"/>
      <w:r w:rsidRPr="00437945">
        <w:rPr>
          <w:b/>
          <w:sz w:val="24"/>
          <w:szCs w:val="24"/>
        </w:rPr>
        <w:t>instituţiile</w:t>
      </w:r>
      <w:proofErr w:type="spellEnd"/>
      <w:r w:rsidRPr="00437945">
        <w:rPr>
          <w:b/>
          <w:sz w:val="24"/>
          <w:szCs w:val="24"/>
        </w:rPr>
        <w:t xml:space="preserve"> </w:t>
      </w:r>
      <w:proofErr w:type="spellStart"/>
      <w:r w:rsidRPr="00437945">
        <w:rPr>
          <w:b/>
          <w:sz w:val="24"/>
          <w:szCs w:val="24"/>
        </w:rPr>
        <w:t>publice</w:t>
      </w:r>
      <w:proofErr w:type="spellEnd"/>
      <w:r w:rsidRPr="00437945">
        <w:rPr>
          <w:b/>
          <w:sz w:val="24"/>
          <w:szCs w:val="24"/>
        </w:rPr>
        <w:t xml:space="preserve"> </w:t>
      </w:r>
      <w:proofErr w:type="spellStart"/>
      <w:r w:rsidRPr="00437945">
        <w:rPr>
          <w:b/>
          <w:sz w:val="24"/>
          <w:szCs w:val="24"/>
        </w:rPr>
        <w:t>finanţate</w:t>
      </w:r>
      <w:proofErr w:type="spellEnd"/>
      <w:r w:rsidRPr="00437945">
        <w:rPr>
          <w:b/>
          <w:sz w:val="24"/>
          <w:szCs w:val="24"/>
        </w:rPr>
        <w:t xml:space="preserve"> de la </w:t>
      </w:r>
      <w:proofErr w:type="spellStart"/>
      <w:r w:rsidRPr="00437945">
        <w:rPr>
          <w:b/>
          <w:sz w:val="24"/>
          <w:szCs w:val="24"/>
        </w:rPr>
        <w:t>bugetul</w:t>
      </w:r>
      <w:proofErr w:type="spellEnd"/>
      <w:r w:rsidRPr="00437945">
        <w:rPr>
          <w:b/>
          <w:sz w:val="24"/>
          <w:szCs w:val="24"/>
        </w:rPr>
        <w:t xml:space="preserve"> local</w:t>
      </w:r>
    </w:p>
    <w:bookmarkEnd w:id="3"/>
    <w:p w:rsidR="00437945" w:rsidRPr="00437945" w:rsidRDefault="00437945" w:rsidP="00437945">
      <w:pPr>
        <w:spacing w:after="0" w:line="240" w:lineRule="auto"/>
        <w:ind w:right="-766"/>
        <w:rPr>
          <w:rFonts w:ascii="Times New Roman" w:hAnsi="Times New Roman"/>
          <w:sz w:val="24"/>
          <w:szCs w:val="20"/>
          <w:lang w:val="ro-RO" w:eastAsia="ru-RU"/>
        </w:rPr>
      </w:pPr>
      <w:r w:rsidRPr="00437945">
        <w:rPr>
          <w:rFonts w:ascii="Times New Roman" w:hAnsi="Times New Roman"/>
          <w:sz w:val="24"/>
          <w:szCs w:val="20"/>
          <w:lang w:val="ro-RO" w:eastAsia="ru-RU"/>
        </w:rPr>
        <w:t xml:space="preserve">                                                                     </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544"/>
        <w:gridCol w:w="2126"/>
      </w:tblGrid>
      <w:tr w:rsidR="00437945" w:rsidRPr="00437945" w:rsidTr="00EB6A6B">
        <w:tc>
          <w:tcPr>
            <w:tcW w:w="3970" w:type="dxa"/>
          </w:tcPr>
          <w:p w:rsidR="00437945" w:rsidRPr="00437945" w:rsidRDefault="00437945" w:rsidP="00437945">
            <w:pPr>
              <w:jc w:val="center"/>
              <w:rPr>
                <w:b/>
              </w:rPr>
            </w:pPr>
            <w:proofErr w:type="spellStart"/>
            <w:r w:rsidRPr="00437945">
              <w:rPr>
                <w:b/>
              </w:rPr>
              <w:t>Instituţia</w:t>
            </w:r>
            <w:proofErr w:type="spellEnd"/>
          </w:p>
        </w:tc>
        <w:tc>
          <w:tcPr>
            <w:tcW w:w="3544" w:type="dxa"/>
          </w:tcPr>
          <w:p w:rsidR="00437945" w:rsidRPr="00437945" w:rsidRDefault="00437945" w:rsidP="00437945">
            <w:pPr>
              <w:jc w:val="center"/>
              <w:rPr>
                <w:b/>
              </w:rPr>
            </w:pPr>
            <w:proofErr w:type="spellStart"/>
            <w:r w:rsidRPr="00437945">
              <w:rPr>
                <w:b/>
              </w:rPr>
              <w:t>Tipul</w:t>
            </w:r>
            <w:proofErr w:type="spellEnd"/>
            <w:r w:rsidRPr="00437945">
              <w:rPr>
                <w:b/>
              </w:rPr>
              <w:t xml:space="preserve"> </w:t>
            </w:r>
            <w:proofErr w:type="spellStart"/>
            <w:r w:rsidRPr="00437945">
              <w:rPr>
                <w:b/>
              </w:rPr>
              <w:t>serviciilor</w:t>
            </w:r>
            <w:proofErr w:type="spellEnd"/>
          </w:p>
        </w:tc>
        <w:tc>
          <w:tcPr>
            <w:tcW w:w="2126" w:type="dxa"/>
          </w:tcPr>
          <w:p w:rsidR="00437945" w:rsidRPr="00437945" w:rsidRDefault="00437945" w:rsidP="00437945">
            <w:pPr>
              <w:jc w:val="center"/>
              <w:rPr>
                <w:b/>
              </w:rPr>
            </w:pPr>
            <w:r w:rsidRPr="00437945">
              <w:rPr>
                <w:b/>
              </w:rPr>
              <w:t>Suma, mii lei</w:t>
            </w:r>
          </w:p>
          <w:p w:rsidR="00437945" w:rsidRPr="00437945" w:rsidRDefault="00437945" w:rsidP="00437945">
            <w:pPr>
              <w:jc w:val="center"/>
              <w:rPr>
                <w:b/>
              </w:rPr>
            </w:pPr>
          </w:p>
        </w:tc>
      </w:tr>
      <w:tr w:rsidR="00437945" w:rsidRPr="00437945" w:rsidTr="00EB6A6B">
        <w:tc>
          <w:tcPr>
            <w:tcW w:w="3970" w:type="dxa"/>
          </w:tcPr>
          <w:p w:rsidR="00437945" w:rsidRPr="00437945" w:rsidRDefault="00437945" w:rsidP="00437945">
            <w:pPr>
              <w:jc w:val="center"/>
              <w:rPr>
                <w:i/>
              </w:rPr>
            </w:pPr>
            <w:proofErr w:type="spellStart"/>
            <w:r w:rsidRPr="00437945">
              <w:rPr>
                <w:i/>
              </w:rPr>
              <w:t>Administraţia</w:t>
            </w:r>
            <w:proofErr w:type="spellEnd"/>
            <w:r w:rsidRPr="00437945">
              <w:rPr>
                <w:i/>
              </w:rPr>
              <w:t xml:space="preserve"> </w:t>
            </w:r>
            <w:proofErr w:type="spellStart"/>
            <w:r w:rsidRPr="00437945">
              <w:rPr>
                <w:i/>
              </w:rPr>
              <w:t>primăriei</w:t>
            </w:r>
            <w:proofErr w:type="spellEnd"/>
          </w:p>
        </w:tc>
        <w:tc>
          <w:tcPr>
            <w:tcW w:w="3544" w:type="dxa"/>
          </w:tcPr>
          <w:p w:rsidR="00437945" w:rsidRPr="00437945" w:rsidRDefault="00437945" w:rsidP="00437945">
            <w:pPr>
              <w:keepNext/>
              <w:spacing w:before="240" w:after="60" w:line="240" w:lineRule="auto"/>
              <w:outlineLvl w:val="1"/>
              <w:rPr>
                <w:rFonts w:ascii="Arial" w:hAnsi="Arial" w:cs="Arial"/>
                <w:b/>
                <w:bCs/>
                <w:i/>
                <w:iCs/>
                <w:lang w:val="ro-RO" w:eastAsia="ru-RU"/>
              </w:rPr>
            </w:pPr>
            <w:r w:rsidRPr="00437945">
              <w:rPr>
                <w:rFonts w:ascii="Arial" w:hAnsi="Arial" w:cs="Arial"/>
                <w:b/>
                <w:bCs/>
                <w:i/>
                <w:iCs/>
                <w:lang w:val="ro-RO" w:eastAsia="ru-RU"/>
              </w:rPr>
              <w:t>Arenda încăperii</w:t>
            </w:r>
          </w:p>
        </w:tc>
        <w:tc>
          <w:tcPr>
            <w:tcW w:w="2126" w:type="dxa"/>
          </w:tcPr>
          <w:p w:rsidR="00437945" w:rsidRPr="00437945" w:rsidRDefault="00437945" w:rsidP="00437945">
            <w:pPr>
              <w:jc w:val="right"/>
              <w:rPr>
                <w:i/>
              </w:rPr>
            </w:pPr>
            <w:r w:rsidRPr="00437945">
              <w:rPr>
                <w:i/>
                <w:lang w:val="ru-RU"/>
              </w:rPr>
              <w:t>13</w:t>
            </w:r>
            <w:r w:rsidRPr="00437945">
              <w:rPr>
                <w:i/>
              </w:rPr>
              <w:t>,0</w:t>
            </w:r>
          </w:p>
        </w:tc>
      </w:tr>
      <w:tr w:rsidR="00437945" w:rsidRPr="00437945" w:rsidTr="00EB6A6B">
        <w:tc>
          <w:tcPr>
            <w:tcW w:w="3970" w:type="dxa"/>
          </w:tcPr>
          <w:p w:rsidR="00437945" w:rsidRPr="00437945" w:rsidRDefault="00437945" w:rsidP="00437945">
            <w:pPr>
              <w:jc w:val="center"/>
              <w:rPr>
                <w:i/>
              </w:rPr>
            </w:pPr>
            <w:proofErr w:type="spellStart"/>
            <w:r w:rsidRPr="00437945">
              <w:rPr>
                <w:i/>
              </w:rPr>
              <w:t>Administraţia</w:t>
            </w:r>
            <w:proofErr w:type="spellEnd"/>
            <w:r w:rsidRPr="00437945">
              <w:rPr>
                <w:i/>
              </w:rPr>
              <w:t xml:space="preserve"> </w:t>
            </w:r>
            <w:proofErr w:type="spellStart"/>
            <w:r w:rsidRPr="00437945">
              <w:rPr>
                <w:i/>
              </w:rPr>
              <w:t>primăriei</w:t>
            </w:r>
            <w:proofErr w:type="spellEnd"/>
          </w:p>
        </w:tc>
        <w:tc>
          <w:tcPr>
            <w:tcW w:w="3544" w:type="dxa"/>
          </w:tcPr>
          <w:p w:rsidR="00437945" w:rsidRPr="00437945" w:rsidRDefault="00437945" w:rsidP="00437945">
            <w:pPr>
              <w:keepNext/>
              <w:spacing w:before="240" w:after="60" w:line="240" w:lineRule="auto"/>
              <w:outlineLvl w:val="2"/>
              <w:rPr>
                <w:rFonts w:ascii="Arial" w:hAnsi="Arial" w:cs="Arial"/>
                <w:b/>
                <w:bCs/>
                <w:lang w:val="ro-RO" w:eastAsia="ru-RU"/>
              </w:rPr>
            </w:pPr>
            <w:proofErr w:type="spellStart"/>
            <w:r w:rsidRPr="00437945">
              <w:rPr>
                <w:rFonts w:ascii="Arial" w:hAnsi="Arial" w:cs="Arial"/>
                <w:b/>
                <w:bCs/>
                <w:lang w:val="ru-RU" w:eastAsia="ru-RU"/>
              </w:rPr>
              <w:t>Servicii</w:t>
            </w:r>
            <w:proofErr w:type="spellEnd"/>
            <w:r w:rsidRPr="00437945">
              <w:rPr>
                <w:rFonts w:ascii="Arial" w:hAnsi="Arial" w:cs="Arial"/>
                <w:b/>
                <w:bCs/>
                <w:lang w:val="ru-RU" w:eastAsia="ru-RU"/>
              </w:rPr>
              <w:t xml:space="preserve"> </w:t>
            </w:r>
            <w:proofErr w:type="spellStart"/>
            <w:r w:rsidRPr="00437945">
              <w:rPr>
                <w:rFonts w:ascii="Arial" w:hAnsi="Arial" w:cs="Arial"/>
                <w:b/>
                <w:bCs/>
                <w:lang w:val="ru-RU" w:eastAsia="ru-RU"/>
              </w:rPr>
              <w:t>cu</w:t>
            </w:r>
            <w:proofErr w:type="spellEnd"/>
            <w:r w:rsidRPr="00437945">
              <w:rPr>
                <w:rFonts w:ascii="Arial" w:hAnsi="Arial" w:cs="Arial"/>
                <w:b/>
                <w:bCs/>
                <w:lang w:val="ru-RU" w:eastAsia="ru-RU"/>
              </w:rPr>
              <w:t xml:space="preserve"> </w:t>
            </w:r>
            <w:proofErr w:type="spellStart"/>
            <w:r w:rsidRPr="00437945">
              <w:rPr>
                <w:rFonts w:ascii="Arial" w:hAnsi="Arial" w:cs="Arial"/>
                <w:b/>
                <w:bCs/>
                <w:lang w:val="ru-RU" w:eastAsia="ru-RU"/>
              </w:rPr>
              <w:t>plat</w:t>
            </w:r>
            <w:proofErr w:type="spellEnd"/>
            <w:r w:rsidRPr="00437945">
              <w:rPr>
                <w:rFonts w:ascii="Arial" w:hAnsi="Arial" w:cs="Arial"/>
                <w:b/>
                <w:bCs/>
                <w:lang w:val="ro-RO" w:eastAsia="ru-RU"/>
              </w:rPr>
              <w:t>ă</w:t>
            </w:r>
          </w:p>
        </w:tc>
        <w:tc>
          <w:tcPr>
            <w:tcW w:w="2126" w:type="dxa"/>
          </w:tcPr>
          <w:p w:rsidR="00437945" w:rsidRPr="00437945" w:rsidRDefault="00437945" w:rsidP="00437945">
            <w:pPr>
              <w:jc w:val="right"/>
              <w:rPr>
                <w:i/>
              </w:rPr>
            </w:pPr>
            <w:r w:rsidRPr="00437945">
              <w:rPr>
                <w:i/>
                <w:lang w:val="ru-RU"/>
              </w:rPr>
              <w:t>15</w:t>
            </w:r>
            <w:r w:rsidRPr="00437945">
              <w:rPr>
                <w:i/>
              </w:rPr>
              <w:t>,0</w:t>
            </w:r>
          </w:p>
        </w:tc>
      </w:tr>
      <w:tr w:rsidR="00437945" w:rsidRPr="00437945" w:rsidTr="00EB6A6B">
        <w:tc>
          <w:tcPr>
            <w:tcW w:w="3970" w:type="dxa"/>
          </w:tcPr>
          <w:p w:rsidR="00437945" w:rsidRPr="00437945" w:rsidRDefault="00437945" w:rsidP="00437945">
            <w:pPr>
              <w:jc w:val="center"/>
              <w:rPr>
                <w:i/>
              </w:rPr>
            </w:pPr>
            <w:proofErr w:type="spellStart"/>
            <w:r w:rsidRPr="00437945">
              <w:rPr>
                <w:i/>
              </w:rPr>
              <w:t>Grădiniţa</w:t>
            </w:r>
            <w:proofErr w:type="spellEnd"/>
          </w:p>
        </w:tc>
        <w:tc>
          <w:tcPr>
            <w:tcW w:w="3544" w:type="dxa"/>
          </w:tcPr>
          <w:p w:rsidR="00437945" w:rsidRPr="00437945" w:rsidRDefault="00437945" w:rsidP="00437945">
            <w:pPr>
              <w:keepNext/>
              <w:spacing w:before="240" w:after="60" w:line="240" w:lineRule="auto"/>
              <w:outlineLvl w:val="1"/>
              <w:rPr>
                <w:rFonts w:ascii="Arial" w:hAnsi="Arial" w:cs="Arial"/>
                <w:b/>
                <w:bCs/>
                <w:i/>
                <w:iCs/>
                <w:lang w:val="ru-RU" w:eastAsia="ru-RU"/>
              </w:rPr>
            </w:pPr>
            <w:proofErr w:type="spellStart"/>
            <w:r w:rsidRPr="00437945">
              <w:rPr>
                <w:rFonts w:ascii="Arial" w:hAnsi="Arial" w:cs="Arial"/>
                <w:b/>
                <w:bCs/>
                <w:i/>
                <w:iCs/>
                <w:lang w:val="ru-RU" w:eastAsia="ru-RU"/>
              </w:rPr>
              <w:t>Plata</w:t>
            </w:r>
            <w:proofErr w:type="spellEnd"/>
            <w:r w:rsidRPr="00437945">
              <w:rPr>
                <w:rFonts w:ascii="Arial" w:hAnsi="Arial" w:cs="Arial"/>
                <w:b/>
                <w:bCs/>
                <w:i/>
                <w:iCs/>
                <w:lang w:val="ru-RU" w:eastAsia="ru-RU"/>
              </w:rPr>
              <w:t xml:space="preserve"> </w:t>
            </w:r>
            <w:proofErr w:type="spellStart"/>
            <w:r w:rsidRPr="00437945">
              <w:rPr>
                <w:rFonts w:ascii="Arial" w:hAnsi="Arial" w:cs="Arial"/>
                <w:b/>
                <w:bCs/>
                <w:i/>
                <w:iCs/>
                <w:lang w:val="ru-RU" w:eastAsia="ru-RU"/>
              </w:rPr>
              <w:t>părinţilor</w:t>
            </w:r>
            <w:proofErr w:type="spellEnd"/>
          </w:p>
        </w:tc>
        <w:tc>
          <w:tcPr>
            <w:tcW w:w="2126" w:type="dxa"/>
          </w:tcPr>
          <w:p w:rsidR="00437945" w:rsidRPr="00437945" w:rsidRDefault="00437945" w:rsidP="00437945">
            <w:pPr>
              <w:jc w:val="right"/>
              <w:rPr>
                <w:i/>
              </w:rPr>
            </w:pPr>
            <w:r w:rsidRPr="00437945">
              <w:rPr>
                <w:i/>
                <w:lang w:val="ru-RU"/>
              </w:rPr>
              <w:t>90</w:t>
            </w:r>
            <w:r w:rsidRPr="00437945">
              <w:rPr>
                <w:i/>
              </w:rPr>
              <w:t>,0</w:t>
            </w:r>
          </w:p>
        </w:tc>
      </w:tr>
      <w:tr w:rsidR="00437945" w:rsidRPr="00437945" w:rsidTr="00EB6A6B">
        <w:tc>
          <w:tcPr>
            <w:tcW w:w="3970" w:type="dxa"/>
          </w:tcPr>
          <w:p w:rsidR="00437945" w:rsidRPr="00437945" w:rsidRDefault="00437945" w:rsidP="00437945">
            <w:pPr>
              <w:jc w:val="center"/>
              <w:rPr>
                <w:i/>
                <w:lang w:val="ro-RO"/>
              </w:rPr>
            </w:pPr>
            <w:r w:rsidRPr="00437945">
              <w:rPr>
                <w:i/>
              </w:rPr>
              <w:t>C</w:t>
            </w:r>
            <w:r w:rsidRPr="00437945">
              <w:rPr>
                <w:i/>
                <w:lang w:val="ro-RO"/>
              </w:rPr>
              <w:t>ăminul cultural</w:t>
            </w:r>
          </w:p>
        </w:tc>
        <w:tc>
          <w:tcPr>
            <w:tcW w:w="3544" w:type="dxa"/>
          </w:tcPr>
          <w:p w:rsidR="00437945" w:rsidRPr="00437945" w:rsidRDefault="00437945" w:rsidP="00437945">
            <w:pPr>
              <w:keepNext/>
              <w:spacing w:before="240" w:after="60" w:line="240" w:lineRule="auto"/>
              <w:outlineLvl w:val="1"/>
              <w:rPr>
                <w:rFonts w:ascii="Arial" w:hAnsi="Arial" w:cs="Arial"/>
                <w:b/>
                <w:bCs/>
                <w:i/>
                <w:iCs/>
                <w:lang w:val="ru-RU" w:eastAsia="ru-RU"/>
              </w:rPr>
            </w:pPr>
            <w:r w:rsidRPr="00437945">
              <w:rPr>
                <w:rFonts w:ascii="Arial" w:hAnsi="Arial" w:cs="Arial"/>
                <w:b/>
                <w:bCs/>
                <w:i/>
                <w:iCs/>
                <w:lang w:val="ro-RO" w:eastAsia="ru-RU"/>
              </w:rPr>
              <w:t>Arenda încăperii</w:t>
            </w:r>
          </w:p>
        </w:tc>
        <w:tc>
          <w:tcPr>
            <w:tcW w:w="2126" w:type="dxa"/>
          </w:tcPr>
          <w:p w:rsidR="00437945" w:rsidRPr="00437945" w:rsidRDefault="00437945" w:rsidP="00437945">
            <w:pPr>
              <w:jc w:val="right"/>
              <w:rPr>
                <w:i/>
              </w:rPr>
            </w:pPr>
            <w:r w:rsidRPr="00437945">
              <w:rPr>
                <w:i/>
                <w:lang w:val="ru-RU"/>
              </w:rPr>
              <w:t>17</w:t>
            </w:r>
            <w:r w:rsidRPr="00437945">
              <w:rPr>
                <w:i/>
              </w:rPr>
              <w:t>,0</w:t>
            </w:r>
          </w:p>
        </w:tc>
      </w:tr>
      <w:tr w:rsidR="00437945" w:rsidRPr="00437945" w:rsidTr="00EB6A6B">
        <w:tc>
          <w:tcPr>
            <w:tcW w:w="3970" w:type="dxa"/>
          </w:tcPr>
          <w:p w:rsidR="00437945" w:rsidRPr="00437945" w:rsidRDefault="00437945" w:rsidP="00437945">
            <w:pPr>
              <w:jc w:val="center"/>
              <w:rPr>
                <w:i/>
              </w:rPr>
            </w:pPr>
          </w:p>
        </w:tc>
        <w:tc>
          <w:tcPr>
            <w:tcW w:w="3544" w:type="dxa"/>
          </w:tcPr>
          <w:p w:rsidR="00437945" w:rsidRPr="00437945" w:rsidRDefault="00437945" w:rsidP="00437945">
            <w:pPr>
              <w:keepNext/>
              <w:spacing w:before="240" w:after="60" w:line="240" w:lineRule="auto"/>
              <w:outlineLvl w:val="2"/>
              <w:rPr>
                <w:rFonts w:ascii="Arial" w:hAnsi="Arial" w:cs="Arial"/>
                <w:b/>
                <w:bCs/>
                <w:lang w:val="ru-RU" w:eastAsia="ru-RU"/>
              </w:rPr>
            </w:pPr>
          </w:p>
        </w:tc>
        <w:tc>
          <w:tcPr>
            <w:tcW w:w="2126" w:type="dxa"/>
          </w:tcPr>
          <w:p w:rsidR="00437945" w:rsidRPr="00437945" w:rsidRDefault="00437945" w:rsidP="00437945">
            <w:pPr>
              <w:jc w:val="right"/>
              <w:rPr>
                <w:i/>
              </w:rPr>
            </w:pPr>
          </w:p>
        </w:tc>
      </w:tr>
      <w:tr w:rsidR="00437945" w:rsidRPr="00437945" w:rsidTr="00EB6A6B">
        <w:tc>
          <w:tcPr>
            <w:tcW w:w="3970" w:type="dxa"/>
          </w:tcPr>
          <w:p w:rsidR="00437945" w:rsidRPr="00437945" w:rsidRDefault="00437945" w:rsidP="00437945">
            <w:pPr>
              <w:rPr>
                <w:i/>
              </w:rPr>
            </w:pPr>
          </w:p>
        </w:tc>
        <w:tc>
          <w:tcPr>
            <w:tcW w:w="3544" w:type="dxa"/>
          </w:tcPr>
          <w:p w:rsidR="00437945" w:rsidRPr="00437945" w:rsidRDefault="00437945" w:rsidP="00437945">
            <w:pPr>
              <w:keepNext/>
              <w:spacing w:before="240" w:after="60" w:line="240" w:lineRule="auto"/>
              <w:outlineLvl w:val="2"/>
              <w:rPr>
                <w:rFonts w:ascii="Arial" w:hAnsi="Arial" w:cs="Arial"/>
                <w:b/>
                <w:bCs/>
                <w:lang w:val="ru-RU" w:eastAsia="ru-RU"/>
              </w:rPr>
            </w:pPr>
            <w:proofErr w:type="spellStart"/>
            <w:r w:rsidRPr="00437945">
              <w:rPr>
                <w:rFonts w:ascii="Arial" w:hAnsi="Arial" w:cs="Arial"/>
                <w:b/>
                <w:bCs/>
                <w:lang w:val="ru-RU" w:eastAsia="ru-RU"/>
              </w:rPr>
              <w:t>Total</w:t>
            </w:r>
            <w:proofErr w:type="spellEnd"/>
          </w:p>
        </w:tc>
        <w:tc>
          <w:tcPr>
            <w:tcW w:w="2126" w:type="dxa"/>
          </w:tcPr>
          <w:p w:rsidR="00437945" w:rsidRPr="00437945" w:rsidRDefault="00437945" w:rsidP="00437945">
            <w:pPr>
              <w:jc w:val="right"/>
              <w:rPr>
                <w:i/>
              </w:rPr>
            </w:pPr>
            <w:r w:rsidRPr="00437945">
              <w:rPr>
                <w:i/>
                <w:lang w:val="ru-RU"/>
              </w:rPr>
              <w:t>135</w:t>
            </w:r>
            <w:r w:rsidRPr="00437945">
              <w:rPr>
                <w:i/>
              </w:rPr>
              <w:t>,0</w:t>
            </w:r>
          </w:p>
        </w:tc>
      </w:tr>
    </w:tbl>
    <w:p w:rsidR="00437945" w:rsidRPr="00437945" w:rsidRDefault="00437945" w:rsidP="00437945"/>
    <w:p w:rsidR="00437945" w:rsidRPr="00437945" w:rsidRDefault="00437945" w:rsidP="00437945">
      <w:pPr>
        <w:rPr>
          <w:rFonts w:ascii="Times New Roman" w:hAnsi="Times New Roman"/>
        </w:rPr>
      </w:pPr>
      <w:proofErr w:type="spellStart"/>
      <w:r w:rsidRPr="00437945">
        <w:rPr>
          <w:rFonts w:ascii="Times New Roman" w:hAnsi="Times New Roman"/>
        </w:rPr>
        <w:t>Secretarul</w:t>
      </w:r>
      <w:proofErr w:type="spellEnd"/>
      <w:r w:rsidRPr="00437945">
        <w:rPr>
          <w:rFonts w:ascii="Times New Roman" w:hAnsi="Times New Roman"/>
        </w:rPr>
        <w:t xml:space="preserve"> </w:t>
      </w:r>
      <w:proofErr w:type="spellStart"/>
      <w:r w:rsidRPr="00437945">
        <w:rPr>
          <w:rFonts w:ascii="Times New Roman" w:hAnsi="Times New Roman"/>
        </w:rPr>
        <w:t>Consiliului</w:t>
      </w:r>
      <w:proofErr w:type="spellEnd"/>
      <w:r w:rsidRPr="00437945">
        <w:rPr>
          <w:rFonts w:ascii="Times New Roman" w:hAnsi="Times New Roman"/>
        </w:rPr>
        <w:t xml:space="preserve"> </w:t>
      </w:r>
      <w:proofErr w:type="spellStart"/>
      <w:r w:rsidRPr="00437945">
        <w:rPr>
          <w:rFonts w:ascii="Times New Roman" w:hAnsi="Times New Roman"/>
        </w:rPr>
        <w:t>sătesc</w:t>
      </w:r>
      <w:proofErr w:type="spellEnd"/>
      <w:r w:rsidRPr="00437945">
        <w:rPr>
          <w:rFonts w:ascii="Times New Roman" w:hAnsi="Times New Roman"/>
        </w:rPr>
        <w:t xml:space="preserve">                                                                         Aurelia </w:t>
      </w:r>
      <w:proofErr w:type="spellStart"/>
      <w:r w:rsidRPr="00437945">
        <w:rPr>
          <w:rFonts w:ascii="Times New Roman" w:hAnsi="Times New Roman"/>
        </w:rPr>
        <w:t>Badiul</w:t>
      </w:r>
      <w:proofErr w:type="spellEnd"/>
    </w:p>
    <w:p w:rsidR="00437945" w:rsidRPr="00437945" w:rsidRDefault="00437945" w:rsidP="00437945"/>
    <w:p w:rsidR="00437945" w:rsidRPr="00437945" w:rsidRDefault="00437945" w:rsidP="00437945"/>
    <w:p w:rsidR="00437945" w:rsidRPr="00437945" w:rsidRDefault="00437945" w:rsidP="00437945"/>
    <w:p w:rsidR="00437945" w:rsidRPr="00437945" w:rsidRDefault="00437945" w:rsidP="00437945"/>
    <w:p w:rsidR="00437945" w:rsidRPr="00437945" w:rsidRDefault="00437945" w:rsidP="00437945"/>
    <w:p w:rsidR="00437945" w:rsidRPr="00437945" w:rsidRDefault="00437945" w:rsidP="00437945"/>
    <w:p w:rsidR="00437945" w:rsidRDefault="00437945" w:rsidP="00437945"/>
    <w:p w:rsidR="00EE130E" w:rsidRDefault="00EE130E" w:rsidP="00437945"/>
    <w:p w:rsidR="00EE130E" w:rsidRDefault="00EE130E" w:rsidP="00437945"/>
    <w:p w:rsidR="00EE130E" w:rsidRDefault="00EE130E" w:rsidP="00437945"/>
    <w:p w:rsidR="00EE130E" w:rsidRDefault="00EE130E" w:rsidP="00437945"/>
    <w:p w:rsidR="00EE130E" w:rsidRDefault="00EE130E" w:rsidP="00437945"/>
    <w:p w:rsidR="00EE130E" w:rsidRDefault="00EE130E" w:rsidP="00437945"/>
    <w:p w:rsidR="00EE130E" w:rsidRDefault="00EE130E" w:rsidP="00437945"/>
    <w:p w:rsidR="00EE130E" w:rsidRPr="00EE130E" w:rsidRDefault="00EE130E" w:rsidP="00EE130E">
      <w:pPr>
        <w:spacing w:after="0" w:line="240" w:lineRule="auto"/>
        <w:jc w:val="right"/>
        <w:rPr>
          <w:rFonts w:ascii="Times New Roman" w:hAnsi="Times New Roman"/>
          <w:b/>
          <w:i/>
          <w:sz w:val="28"/>
          <w:szCs w:val="28"/>
          <w:lang w:eastAsia="ru-RU"/>
        </w:rPr>
      </w:pPr>
      <w:proofErr w:type="spellStart"/>
      <w:proofErr w:type="gramStart"/>
      <w:r w:rsidRPr="00EE130E">
        <w:rPr>
          <w:rFonts w:ascii="Times New Roman" w:hAnsi="Times New Roman"/>
          <w:b/>
          <w:i/>
          <w:sz w:val="28"/>
          <w:szCs w:val="28"/>
          <w:lang w:eastAsia="ru-RU"/>
        </w:rPr>
        <w:t>Anexa</w:t>
      </w:r>
      <w:proofErr w:type="spellEnd"/>
      <w:r w:rsidRPr="00EE130E">
        <w:rPr>
          <w:rFonts w:ascii="Times New Roman" w:hAnsi="Times New Roman"/>
          <w:b/>
          <w:i/>
          <w:sz w:val="28"/>
          <w:szCs w:val="28"/>
          <w:lang w:eastAsia="ru-RU"/>
        </w:rPr>
        <w:t xml:space="preserve">  6</w:t>
      </w:r>
      <w:proofErr w:type="gramEnd"/>
    </w:p>
    <w:p w:rsidR="00EE130E" w:rsidRPr="00EE130E" w:rsidRDefault="00EE130E" w:rsidP="00EE130E">
      <w:pPr>
        <w:spacing w:after="0" w:line="240" w:lineRule="auto"/>
        <w:jc w:val="right"/>
        <w:rPr>
          <w:rFonts w:ascii="Times New Roman" w:hAnsi="Times New Roman"/>
          <w:b/>
          <w:i/>
          <w:sz w:val="28"/>
          <w:szCs w:val="28"/>
          <w:lang w:eastAsia="ru-RU"/>
        </w:rPr>
      </w:pPr>
      <w:r w:rsidRPr="00EE130E">
        <w:rPr>
          <w:rFonts w:ascii="Times New Roman" w:hAnsi="Times New Roman"/>
          <w:b/>
          <w:i/>
          <w:sz w:val="28"/>
          <w:szCs w:val="28"/>
          <w:lang w:eastAsia="ru-RU"/>
        </w:rPr>
        <w:t xml:space="preserve"> </w:t>
      </w:r>
      <w:smartTag w:uri="urn:schemas-microsoft-com:office:smarttags" w:element="PersonName">
        <w:smartTagPr>
          <w:attr w:name="ProductID" w:val="la Decizia Consilului"/>
        </w:smartTagPr>
        <w:smartTag w:uri="urn:schemas-microsoft-com:office:smarttags" w:element="PersonName">
          <w:smartTagPr>
            <w:attr w:name="ProductID" w:val="la Decizia"/>
          </w:smartTagPr>
          <w:r w:rsidRPr="00EE130E">
            <w:rPr>
              <w:rFonts w:ascii="Times New Roman" w:hAnsi="Times New Roman"/>
              <w:b/>
              <w:i/>
              <w:sz w:val="28"/>
              <w:szCs w:val="28"/>
              <w:lang w:eastAsia="ru-RU"/>
            </w:rPr>
            <w:t xml:space="preserve">la </w:t>
          </w:r>
          <w:proofErr w:type="spellStart"/>
          <w:r w:rsidRPr="00EE130E">
            <w:rPr>
              <w:rFonts w:ascii="Times New Roman" w:hAnsi="Times New Roman"/>
              <w:b/>
              <w:i/>
              <w:sz w:val="28"/>
              <w:szCs w:val="28"/>
              <w:lang w:eastAsia="ru-RU"/>
            </w:rPr>
            <w:t>Decizia</w:t>
          </w:r>
        </w:smartTag>
        <w:proofErr w:type="spellEnd"/>
        <w:r w:rsidRPr="00EE130E">
          <w:rPr>
            <w:rFonts w:ascii="Times New Roman" w:hAnsi="Times New Roman"/>
            <w:b/>
            <w:i/>
            <w:sz w:val="28"/>
            <w:szCs w:val="28"/>
            <w:lang w:eastAsia="ru-RU"/>
          </w:rPr>
          <w:t xml:space="preserve"> </w:t>
        </w:r>
        <w:proofErr w:type="spellStart"/>
        <w:r w:rsidRPr="00EE130E">
          <w:rPr>
            <w:rFonts w:ascii="Times New Roman" w:hAnsi="Times New Roman"/>
            <w:b/>
            <w:i/>
            <w:sz w:val="28"/>
            <w:szCs w:val="28"/>
            <w:lang w:eastAsia="ru-RU"/>
          </w:rPr>
          <w:t>Consilului</w:t>
        </w:r>
      </w:smartTag>
      <w:proofErr w:type="spellEnd"/>
      <w:r w:rsidRPr="00EE130E">
        <w:rPr>
          <w:rFonts w:ascii="Times New Roman" w:hAnsi="Times New Roman"/>
          <w:b/>
          <w:i/>
          <w:sz w:val="28"/>
          <w:szCs w:val="28"/>
          <w:lang w:eastAsia="ru-RU"/>
        </w:rPr>
        <w:t xml:space="preserve"> local </w:t>
      </w:r>
      <w:proofErr w:type="spellStart"/>
      <w:r w:rsidRPr="00EE130E">
        <w:rPr>
          <w:rFonts w:ascii="Times New Roman" w:hAnsi="Times New Roman"/>
          <w:b/>
          <w:i/>
          <w:sz w:val="28"/>
          <w:szCs w:val="28"/>
          <w:lang w:eastAsia="ru-RU"/>
        </w:rPr>
        <w:t>Gura</w:t>
      </w:r>
      <w:proofErr w:type="spellEnd"/>
      <w:r w:rsidRPr="00EE130E">
        <w:rPr>
          <w:rFonts w:ascii="Times New Roman" w:hAnsi="Times New Roman"/>
          <w:b/>
          <w:i/>
          <w:sz w:val="28"/>
          <w:szCs w:val="28"/>
          <w:lang w:eastAsia="ru-RU"/>
        </w:rPr>
        <w:t xml:space="preserve"> </w:t>
      </w:r>
      <w:proofErr w:type="spellStart"/>
      <w:r w:rsidRPr="00EE130E">
        <w:rPr>
          <w:rFonts w:ascii="Times New Roman" w:hAnsi="Times New Roman"/>
          <w:b/>
          <w:i/>
          <w:sz w:val="28"/>
          <w:szCs w:val="28"/>
          <w:lang w:eastAsia="ru-RU"/>
        </w:rPr>
        <w:t>Bîcului</w:t>
      </w:r>
      <w:proofErr w:type="spellEnd"/>
    </w:p>
    <w:p w:rsidR="00EE130E" w:rsidRPr="00EE130E" w:rsidRDefault="00EE130E" w:rsidP="00EE130E">
      <w:pPr>
        <w:spacing w:after="0" w:line="240" w:lineRule="auto"/>
        <w:jc w:val="right"/>
        <w:rPr>
          <w:rFonts w:ascii="Times New Roman" w:hAnsi="Times New Roman"/>
          <w:b/>
          <w:i/>
          <w:sz w:val="28"/>
          <w:szCs w:val="28"/>
          <w:lang w:eastAsia="ru-RU"/>
        </w:rPr>
      </w:pPr>
      <w:r w:rsidRPr="00EE130E">
        <w:rPr>
          <w:rFonts w:ascii="Times New Roman" w:hAnsi="Times New Roman"/>
          <w:b/>
          <w:i/>
          <w:sz w:val="28"/>
          <w:szCs w:val="28"/>
          <w:lang w:eastAsia="ru-RU"/>
        </w:rPr>
        <w:t xml:space="preserve">    </w:t>
      </w:r>
      <w:proofErr w:type="spellStart"/>
      <w:r w:rsidRPr="00EE130E">
        <w:rPr>
          <w:rFonts w:ascii="Times New Roman" w:hAnsi="Times New Roman"/>
          <w:b/>
          <w:i/>
          <w:sz w:val="28"/>
          <w:szCs w:val="28"/>
          <w:lang w:eastAsia="ru-RU"/>
        </w:rPr>
        <w:t>nr</w:t>
      </w:r>
      <w:proofErr w:type="spellEnd"/>
      <w:r w:rsidRPr="00EE130E">
        <w:rPr>
          <w:rFonts w:ascii="Times New Roman" w:hAnsi="Times New Roman"/>
          <w:b/>
          <w:i/>
          <w:sz w:val="28"/>
          <w:szCs w:val="28"/>
          <w:lang w:eastAsia="ru-RU"/>
        </w:rPr>
        <w:t>. ___ din __.12.2021</w:t>
      </w:r>
    </w:p>
    <w:p w:rsidR="00EE130E" w:rsidRPr="00EE130E" w:rsidRDefault="00EE130E" w:rsidP="00EE130E">
      <w:pPr>
        <w:spacing w:after="0" w:line="240" w:lineRule="auto"/>
        <w:jc w:val="center"/>
        <w:rPr>
          <w:rFonts w:ascii="Times New Roman" w:hAnsi="Times New Roman"/>
          <w:b/>
          <w:i/>
          <w:sz w:val="28"/>
          <w:szCs w:val="28"/>
          <w:lang w:eastAsia="ru-RU"/>
        </w:rPr>
      </w:pPr>
    </w:p>
    <w:p w:rsidR="00EE130E" w:rsidRPr="00EE130E" w:rsidRDefault="00EE130E" w:rsidP="00EE130E">
      <w:pPr>
        <w:spacing w:after="0" w:line="240" w:lineRule="auto"/>
        <w:jc w:val="center"/>
        <w:rPr>
          <w:rFonts w:ascii="Times New Roman" w:hAnsi="Times New Roman"/>
          <w:b/>
          <w:sz w:val="28"/>
          <w:szCs w:val="28"/>
          <w:lang w:val="ro-RO" w:eastAsia="ru-RU"/>
        </w:rPr>
      </w:pPr>
      <w:r w:rsidRPr="00EE130E">
        <w:rPr>
          <w:rFonts w:ascii="Times New Roman" w:hAnsi="Times New Roman"/>
          <w:b/>
          <w:sz w:val="28"/>
          <w:szCs w:val="28"/>
          <w:lang w:val="ro-RO" w:eastAsia="ru-RU"/>
        </w:rPr>
        <w:t>Taxele locale, cotele și înlesnirile fiscale, ce se pun în aplicare pentru anul 2022                  pe teritoriul primăriei Gura Bîcului raionul Anenii Noi</w:t>
      </w: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469"/>
        <w:gridCol w:w="1529"/>
        <w:gridCol w:w="1361"/>
        <w:gridCol w:w="1361"/>
        <w:gridCol w:w="1361"/>
        <w:gridCol w:w="1536"/>
      </w:tblGrid>
      <w:tr w:rsidR="00EE130E" w:rsidRPr="00EE130E" w:rsidTr="00BC0C0C">
        <w:tc>
          <w:tcPr>
            <w:tcW w:w="723" w:type="dxa"/>
            <w:shd w:val="clear" w:color="auto" w:fill="auto"/>
          </w:tcPr>
          <w:p w:rsidR="00EE130E" w:rsidRPr="00EE130E" w:rsidRDefault="00EE130E" w:rsidP="00EE130E">
            <w:pPr>
              <w:spacing w:after="0" w:line="240" w:lineRule="auto"/>
              <w:jc w:val="center"/>
              <w:rPr>
                <w:rFonts w:ascii="Times New Roman" w:hAnsi="Times New Roman"/>
                <w:b/>
                <w:i/>
                <w:sz w:val="28"/>
                <w:szCs w:val="28"/>
                <w:lang w:val="ro-RO" w:eastAsia="ru-RU"/>
              </w:rPr>
            </w:pPr>
            <w:r w:rsidRPr="00EE130E">
              <w:rPr>
                <w:rFonts w:ascii="Times New Roman" w:hAnsi="Times New Roman"/>
                <w:i/>
                <w:sz w:val="28"/>
                <w:szCs w:val="28"/>
                <w:lang w:val="ro-RO" w:eastAsia="ru-RU"/>
              </w:rPr>
              <w:t>Nr/o</w:t>
            </w:r>
          </w:p>
        </w:tc>
        <w:tc>
          <w:tcPr>
            <w:tcW w:w="1459" w:type="dxa"/>
            <w:shd w:val="clear" w:color="auto" w:fill="auto"/>
          </w:tcPr>
          <w:p w:rsidR="00EE130E" w:rsidRPr="00EE130E" w:rsidRDefault="00EE130E" w:rsidP="00EE130E">
            <w:pPr>
              <w:spacing w:after="0" w:line="240" w:lineRule="auto"/>
              <w:jc w:val="center"/>
              <w:rPr>
                <w:rFonts w:ascii="Times New Roman" w:hAnsi="Times New Roman"/>
                <w:b/>
                <w:i/>
                <w:sz w:val="28"/>
                <w:szCs w:val="28"/>
                <w:lang w:val="ro-RO" w:eastAsia="ru-RU"/>
              </w:rPr>
            </w:pPr>
            <w:r w:rsidRPr="00EE130E">
              <w:rPr>
                <w:rFonts w:ascii="Times New Roman" w:hAnsi="Times New Roman"/>
                <w:i/>
                <w:sz w:val="28"/>
                <w:szCs w:val="28"/>
                <w:lang w:val="ro-RO" w:eastAsia="ru-RU"/>
              </w:rPr>
              <w:t>Denumirea taxelor</w:t>
            </w:r>
          </w:p>
        </w:tc>
        <w:tc>
          <w:tcPr>
            <w:tcW w:w="1519" w:type="dxa"/>
            <w:shd w:val="clear" w:color="auto" w:fill="auto"/>
          </w:tcPr>
          <w:p w:rsidR="00EE130E" w:rsidRPr="00EE130E" w:rsidRDefault="00EE130E" w:rsidP="00EE130E">
            <w:pPr>
              <w:spacing w:after="0" w:line="240" w:lineRule="auto"/>
              <w:jc w:val="center"/>
              <w:rPr>
                <w:rFonts w:ascii="Times New Roman" w:hAnsi="Times New Roman"/>
                <w:i/>
                <w:sz w:val="28"/>
                <w:szCs w:val="28"/>
                <w:lang w:val="ro-RO" w:eastAsia="ru-RU"/>
              </w:rPr>
            </w:pPr>
            <w:r w:rsidRPr="00EE130E">
              <w:rPr>
                <w:rFonts w:ascii="Times New Roman" w:hAnsi="Times New Roman"/>
                <w:i/>
                <w:sz w:val="28"/>
                <w:szCs w:val="28"/>
                <w:lang w:val="ro-RO" w:eastAsia="ru-RU"/>
              </w:rPr>
              <w:t>Cota taxei de bază</w:t>
            </w:r>
          </w:p>
          <w:p w:rsidR="00EE130E" w:rsidRPr="00EE130E" w:rsidRDefault="00EE130E" w:rsidP="00EE130E">
            <w:pPr>
              <w:spacing w:after="0" w:line="240" w:lineRule="auto"/>
              <w:jc w:val="center"/>
              <w:rPr>
                <w:rFonts w:ascii="Times New Roman" w:hAnsi="Times New Roman"/>
                <w:i/>
                <w:sz w:val="28"/>
                <w:szCs w:val="28"/>
                <w:lang w:val="ro-RO" w:eastAsia="ru-RU"/>
              </w:rPr>
            </w:pPr>
          </w:p>
          <w:p w:rsidR="00EE130E" w:rsidRPr="00EE130E" w:rsidRDefault="00EE130E" w:rsidP="00EE130E">
            <w:pPr>
              <w:spacing w:after="0" w:line="240" w:lineRule="auto"/>
              <w:jc w:val="center"/>
              <w:rPr>
                <w:rFonts w:ascii="Times New Roman" w:hAnsi="Times New Roman"/>
                <w:i/>
                <w:sz w:val="20"/>
                <w:szCs w:val="20"/>
                <w:lang w:val="ro-RO" w:eastAsia="ru-RU"/>
              </w:rPr>
            </w:pPr>
          </w:p>
          <w:p w:rsidR="00EE130E" w:rsidRPr="00EE130E" w:rsidRDefault="00EE130E" w:rsidP="00EE130E">
            <w:pPr>
              <w:spacing w:after="0" w:line="240" w:lineRule="auto"/>
              <w:jc w:val="center"/>
              <w:rPr>
                <w:rFonts w:ascii="Times New Roman" w:hAnsi="Times New Roman"/>
                <w:i/>
                <w:sz w:val="20"/>
                <w:szCs w:val="20"/>
                <w:lang w:val="ro-RO" w:eastAsia="ru-RU"/>
              </w:rPr>
            </w:pPr>
          </w:p>
          <w:p w:rsidR="00EE130E" w:rsidRPr="00EE130E" w:rsidRDefault="00EE130E" w:rsidP="00EE130E">
            <w:pPr>
              <w:spacing w:after="0" w:line="240" w:lineRule="auto"/>
              <w:jc w:val="center"/>
              <w:rPr>
                <w:rFonts w:ascii="Times New Roman" w:hAnsi="Times New Roman"/>
                <w:b/>
                <w:i/>
                <w:sz w:val="20"/>
                <w:szCs w:val="20"/>
                <w:lang w:val="ro-RO" w:eastAsia="ru-RU"/>
              </w:rPr>
            </w:pPr>
            <w:r w:rsidRPr="00EE130E">
              <w:rPr>
                <w:rFonts w:ascii="Times New Roman" w:hAnsi="Times New Roman"/>
                <w:i/>
                <w:sz w:val="20"/>
                <w:szCs w:val="20"/>
                <w:lang w:val="ro-RO" w:eastAsia="ru-RU"/>
              </w:rPr>
              <w:t>(în lei pentru anul calendaristic)</w:t>
            </w:r>
          </w:p>
        </w:tc>
        <w:tc>
          <w:tcPr>
            <w:tcW w:w="1539" w:type="dxa"/>
            <w:shd w:val="clear" w:color="auto" w:fill="auto"/>
          </w:tcPr>
          <w:p w:rsidR="00EE130E" w:rsidRPr="00BC0C0C" w:rsidRDefault="00EE130E" w:rsidP="00EE130E">
            <w:pPr>
              <w:spacing w:after="0" w:line="240" w:lineRule="auto"/>
              <w:jc w:val="center"/>
              <w:rPr>
                <w:rFonts w:ascii="Times New Roman" w:hAnsi="Times New Roman"/>
                <w:i/>
                <w:sz w:val="26"/>
                <w:szCs w:val="26"/>
                <w:lang w:val="ro-RO" w:eastAsia="ru-RU"/>
              </w:rPr>
            </w:pPr>
            <w:r w:rsidRPr="00EE130E">
              <w:rPr>
                <w:rFonts w:ascii="Times New Roman" w:hAnsi="Times New Roman"/>
                <w:i/>
                <w:sz w:val="28"/>
                <w:szCs w:val="28"/>
                <w:lang w:val="ro-RO" w:eastAsia="ru-RU"/>
              </w:rPr>
              <w:t xml:space="preserve">Coeficient pentru locul </w:t>
            </w:r>
            <w:r w:rsidRPr="00BC0C0C">
              <w:rPr>
                <w:rFonts w:ascii="Times New Roman" w:hAnsi="Times New Roman"/>
                <w:i/>
                <w:sz w:val="26"/>
                <w:szCs w:val="26"/>
                <w:lang w:val="ro-RO" w:eastAsia="ru-RU"/>
              </w:rPr>
              <w:t>amplasării</w:t>
            </w:r>
          </w:p>
          <w:p w:rsidR="00EE130E" w:rsidRPr="00EE130E" w:rsidRDefault="00EE130E" w:rsidP="00EE130E">
            <w:pPr>
              <w:spacing w:after="0" w:line="240" w:lineRule="auto"/>
              <w:jc w:val="center"/>
              <w:rPr>
                <w:rFonts w:ascii="Times New Roman" w:hAnsi="Times New Roman"/>
                <w:i/>
                <w:sz w:val="28"/>
                <w:szCs w:val="28"/>
                <w:lang w:val="ro-RO" w:eastAsia="ru-RU"/>
              </w:rPr>
            </w:pPr>
            <w:r w:rsidRPr="00EE130E">
              <w:rPr>
                <w:rFonts w:ascii="Times New Roman" w:hAnsi="Times New Roman"/>
                <w:i/>
                <w:sz w:val="20"/>
                <w:szCs w:val="20"/>
                <w:lang w:val="ro-RO" w:eastAsia="ru-RU"/>
              </w:rPr>
              <w:t>(doar în cazul taxei de piață și taxei pentru dispozitivele publicitare)</w:t>
            </w:r>
          </w:p>
        </w:tc>
        <w:tc>
          <w:tcPr>
            <w:tcW w:w="1227" w:type="dxa"/>
            <w:shd w:val="clear" w:color="auto" w:fill="auto"/>
          </w:tcPr>
          <w:p w:rsidR="00EE130E" w:rsidRPr="00EE130E" w:rsidRDefault="00EE130E" w:rsidP="00EE130E">
            <w:pPr>
              <w:spacing w:after="0" w:line="240" w:lineRule="auto"/>
              <w:jc w:val="center"/>
              <w:rPr>
                <w:rFonts w:ascii="Times New Roman" w:hAnsi="Times New Roman"/>
                <w:i/>
                <w:sz w:val="28"/>
                <w:szCs w:val="28"/>
                <w:lang w:val="ro-RO" w:eastAsia="ru-RU"/>
              </w:rPr>
            </w:pPr>
            <w:r w:rsidRPr="00EE130E">
              <w:rPr>
                <w:rFonts w:ascii="Times New Roman" w:hAnsi="Times New Roman"/>
                <w:i/>
                <w:sz w:val="28"/>
                <w:szCs w:val="28"/>
                <w:lang w:val="ro-RO" w:eastAsia="ru-RU"/>
              </w:rPr>
              <w:t>Coeficient pentru tipul pieței</w:t>
            </w:r>
          </w:p>
          <w:p w:rsidR="00EE130E" w:rsidRPr="00EE130E" w:rsidRDefault="00EE130E" w:rsidP="00EE130E">
            <w:pPr>
              <w:spacing w:after="0" w:line="240" w:lineRule="auto"/>
              <w:jc w:val="center"/>
              <w:rPr>
                <w:rFonts w:ascii="Times New Roman" w:hAnsi="Times New Roman"/>
                <w:i/>
                <w:sz w:val="20"/>
                <w:szCs w:val="20"/>
                <w:lang w:val="ro-RO" w:eastAsia="ru-RU"/>
              </w:rPr>
            </w:pPr>
            <w:r w:rsidRPr="00EE130E">
              <w:rPr>
                <w:rFonts w:ascii="Times New Roman" w:hAnsi="Times New Roman"/>
                <w:i/>
                <w:sz w:val="20"/>
                <w:szCs w:val="20"/>
                <w:lang w:val="ro-RO" w:eastAsia="ru-RU"/>
              </w:rPr>
              <w:t>(doar în cazul taxei de piață)</w:t>
            </w:r>
          </w:p>
        </w:tc>
        <w:tc>
          <w:tcPr>
            <w:tcW w:w="1352" w:type="dxa"/>
            <w:shd w:val="clear" w:color="auto" w:fill="auto"/>
          </w:tcPr>
          <w:p w:rsidR="00EE130E" w:rsidRPr="00EE130E" w:rsidRDefault="00EE130E" w:rsidP="00EE130E">
            <w:pPr>
              <w:spacing w:after="0" w:line="240" w:lineRule="auto"/>
              <w:jc w:val="center"/>
              <w:rPr>
                <w:rFonts w:ascii="Times New Roman" w:hAnsi="Times New Roman"/>
                <w:i/>
                <w:sz w:val="28"/>
                <w:szCs w:val="28"/>
                <w:lang w:val="ro-RO" w:eastAsia="ru-RU"/>
              </w:rPr>
            </w:pPr>
            <w:r w:rsidRPr="00EE130E">
              <w:rPr>
                <w:rFonts w:ascii="Times New Roman" w:hAnsi="Times New Roman"/>
                <w:i/>
                <w:sz w:val="28"/>
                <w:szCs w:val="28"/>
                <w:lang w:val="ro-RO" w:eastAsia="ru-RU"/>
              </w:rPr>
              <w:t>Coeficient pentru regimul de activitate a pieței</w:t>
            </w:r>
          </w:p>
          <w:p w:rsidR="00EE130E" w:rsidRPr="00EE130E" w:rsidRDefault="00EE130E" w:rsidP="00EE130E">
            <w:pPr>
              <w:spacing w:after="0" w:line="240" w:lineRule="auto"/>
              <w:jc w:val="center"/>
              <w:rPr>
                <w:rFonts w:ascii="Times New Roman" w:hAnsi="Times New Roman"/>
                <w:i/>
                <w:sz w:val="20"/>
                <w:szCs w:val="20"/>
                <w:lang w:val="ro-RO" w:eastAsia="ru-RU"/>
              </w:rPr>
            </w:pPr>
            <w:r w:rsidRPr="00EE130E">
              <w:rPr>
                <w:rFonts w:ascii="Times New Roman" w:hAnsi="Times New Roman"/>
                <w:i/>
                <w:sz w:val="20"/>
                <w:szCs w:val="20"/>
                <w:lang w:val="ro-RO" w:eastAsia="ru-RU"/>
              </w:rPr>
              <w:t>(doar în cazul taxei de piață)</w:t>
            </w:r>
          </w:p>
        </w:tc>
        <w:tc>
          <w:tcPr>
            <w:tcW w:w="1526" w:type="dxa"/>
            <w:shd w:val="clear" w:color="auto" w:fill="auto"/>
          </w:tcPr>
          <w:p w:rsidR="00EE130E" w:rsidRPr="00EE130E" w:rsidRDefault="00EE130E" w:rsidP="00EE130E">
            <w:pPr>
              <w:spacing w:after="0" w:line="240" w:lineRule="auto"/>
              <w:jc w:val="center"/>
              <w:rPr>
                <w:rFonts w:ascii="Times New Roman" w:hAnsi="Times New Roman"/>
                <w:i/>
                <w:sz w:val="28"/>
                <w:szCs w:val="28"/>
                <w:lang w:val="ro-RO" w:eastAsia="ru-RU"/>
              </w:rPr>
            </w:pPr>
            <w:r w:rsidRPr="00EE130E">
              <w:rPr>
                <w:rFonts w:ascii="Times New Roman" w:hAnsi="Times New Roman"/>
                <w:i/>
                <w:sz w:val="28"/>
                <w:szCs w:val="28"/>
                <w:lang w:val="ro-RO" w:eastAsia="ru-RU"/>
              </w:rPr>
              <w:t>Înlesnirile fiscale conform art.296</w:t>
            </w:r>
          </w:p>
          <w:p w:rsidR="00EE130E" w:rsidRPr="00EE130E" w:rsidRDefault="00EE130E" w:rsidP="00EE130E">
            <w:pPr>
              <w:spacing w:after="0" w:line="240" w:lineRule="auto"/>
              <w:jc w:val="center"/>
              <w:rPr>
                <w:rFonts w:ascii="Times New Roman" w:hAnsi="Times New Roman"/>
                <w:i/>
                <w:sz w:val="28"/>
                <w:szCs w:val="28"/>
                <w:lang w:val="ro-RO" w:eastAsia="ru-RU"/>
              </w:rPr>
            </w:pPr>
            <w:r w:rsidRPr="00EE130E">
              <w:rPr>
                <w:rFonts w:ascii="Times New Roman" w:hAnsi="Times New Roman"/>
                <w:i/>
                <w:sz w:val="20"/>
                <w:szCs w:val="20"/>
                <w:lang w:val="ro-RO" w:eastAsia="ru-RU"/>
              </w:rPr>
              <w:t>Suplimentar celor stabilite prin art. 295</w:t>
            </w:r>
          </w:p>
        </w:tc>
      </w:tr>
      <w:tr w:rsidR="00EE130E" w:rsidRPr="00EE130E" w:rsidTr="00BC0C0C">
        <w:tc>
          <w:tcPr>
            <w:tcW w:w="723" w:type="dxa"/>
            <w:shd w:val="clear" w:color="auto" w:fill="auto"/>
          </w:tcPr>
          <w:p w:rsidR="00EE130E" w:rsidRPr="00EE130E" w:rsidRDefault="00EE130E" w:rsidP="00EE130E">
            <w:pPr>
              <w:spacing w:after="0" w:line="240" w:lineRule="auto"/>
              <w:jc w:val="center"/>
              <w:rPr>
                <w:rFonts w:ascii="Times New Roman" w:hAnsi="Times New Roman"/>
                <w:i/>
                <w:sz w:val="28"/>
                <w:szCs w:val="28"/>
                <w:lang w:val="ro-RO" w:eastAsia="ru-RU"/>
              </w:rPr>
            </w:pPr>
          </w:p>
          <w:p w:rsidR="00EE130E" w:rsidRPr="00EE130E" w:rsidRDefault="00EE130E" w:rsidP="00EE130E">
            <w:pPr>
              <w:spacing w:after="0" w:line="240" w:lineRule="auto"/>
              <w:jc w:val="center"/>
              <w:rPr>
                <w:rFonts w:ascii="Times New Roman" w:hAnsi="Times New Roman"/>
                <w:i/>
                <w:sz w:val="28"/>
                <w:szCs w:val="28"/>
                <w:lang w:val="ro-RO" w:eastAsia="ru-RU"/>
              </w:rPr>
            </w:pPr>
          </w:p>
          <w:p w:rsidR="00EE130E" w:rsidRPr="00EE130E" w:rsidRDefault="00EE130E" w:rsidP="00EE130E">
            <w:pPr>
              <w:spacing w:after="0" w:line="240" w:lineRule="auto"/>
              <w:jc w:val="center"/>
              <w:rPr>
                <w:rFonts w:ascii="Times New Roman" w:hAnsi="Times New Roman"/>
                <w:i/>
                <w:sz w:val="28"/>
                <w:szCs w:val="28"/>
                <w:lang w:val="ro-RO" w:eastAsia="ru-RU"/>
              </w:rPr>
            </w:pPr>
          </w:p>
          <w:p w:rsidR="00EE130E" w:rsidRPr="00EE130E" w:rsidRDefault="00EE130E" w:rsidP="00EE130E">
            <w:pPr>
              <w:spacing w:after="0" w:line="240" w:lineRule="auto"/>
              <w:jc w:val="center"/>
              <w:rPr>
                <w:rFonts w:ascii="Times New Roman" w:hAnsi="Times New Roman"/>
                <w:i/>
                <w:sz w:val="28"/>
                <w:szCs w:val="28"/>
                <w:lang w:val="ro-RO" w:eastAsia="ru-RU"/>
              </w:rPr>
            </w:pPr>
            <w:r w:rsidRPr="00EE130E">
              <w:rPr>
                <w:rFonts w:ascii="Times New Roman" w:hAnsi="Times New Roman"/>
                <w:b/>
                <w:sz w:val="28"/>
                <w:szCs w:val="28"/>
                <w:lang w:val="ro-RO" w:eastAsia="ru-RU"/>
              </w:rPr>
              <w:t>1</w:t>
            </w:r>
            <w:r w:rsidRPr="00EE130E">
              <w:rPr>
                <w:rFonts w:ascii="Times New Roman" w:hAnsi="Times New Roman"/>
                <w:i/>
                <w:sz w:val="28"/>
                <w:szCs w:val="28"/>
                <w:lang w:val="ro-RO" w:eastAsia="ru-RU"/>
              </w:rPr>
              <w:t>.</w:t>
            </w:r>
          </w:p>
        </w:tc>
        <w:tc>
          <w:tcPr>
            <w:tcW w:w="1459" w:type="dxa"/>
            <w:shd w:val="clear" w:color="auto" w:fill="auto"/>
          </w:tcPr>
          <w:p w:rsidR="00EE130E" w:rsidRPr="00EE130E" w:rsidRDefault="00EE130E" w:rsidP="00EE130E">
            <w:pPr>
              <w:spacing w:after="0" w:line="240" w:lineRule="auto"/>
              <w:jc w:val="center"/>
              <w:rPr>
                <w:rFonts w:ascii="Times New Roman" w:hAnsi="Times New Roman"/>
                <w:i/>
                <w:sz w:val="24"/>
                <w:szCs w:val="24"/>
                <w:lang w:val="ro-RO" w:eastAsia="ru-RU"/>
              </w:rPr>
            </w:pPr>
            <w:r w:rsidRPr="00EE130E">
              <w:rPr>
                <w:rFonts w:ascii="Times New Roman" w:hAnsi="Times New Roman"/>
                <w:sz w:val="24"/>
                <w:szCs w:val="24"/>
                <w:lang w:val="ro-RO" w:eastAsia="ru-RU"/>
              </w:rPr>
              <w:t>Taxa pentru amenajarea teritoriului</w:t>
            </w:r>
          </w:p>
        </w:tc>
        <w:tc>
          <w:tcPr>
            <w:tcW w:w="1519" w:type="dxa"/>
            <w:shd w:val="clear" w:color="auto" w:fill="auto"/>
          </w:tcPr>
          <w:p w:rsidR="00EE130E" w:rsidRPr="00EE130E" w:rsidRDefault="00EE130E" w:rsidP="00EE130E">
            <w:pPr>
              <w:spacing w:after="0" w:line="240" w:lineRule="auto"/>
              <w:rPr>
                <w:rFonts w:ascii="Times New Roman" w:hAnsi="Times New Roman"/>
                <w:sz w:val="24"/>
                <w:szCs w:val="24"/>
                <w:lang w:val="ro-RO" w:eastAsia="ru-RU"/>
              </w:rPr>
            </w:pPr>
            <w:r w:rsidRPr="00EE130E">
              <w:rPr>
                <w:rFonts w:ascii="Times New Roman" w:hAnsi="Times New Roman"/>
                <w:sz w:val="24"/>
                <w:szCs w:val="24"/>
                <w:lang w:val="ro-RO" w:eastAsia="ru-RU"/>
              </w:rPr>
              <w:t>Câte 60 lei anual pentru fiecare salariat și/sau fondator al întreprinderii</w:t>
            </w:r>
          </w:p>
          <w:p w:rsidR="00EE130E" w:rsidRPr="00EE130E" w:rsidRDefault="00EE130E" w:rsidP="00EE130E">
            <w:pPr>
              <w:spacing w:after="0" w:line="240" w:lineRule="auto"/>
              <w:rPr>
                <w:rFonts w:ascii="Times New Roman" w:hAnsi="Times New Roman"/>
                <w:sz w:val="24"/>
                <w:szCs w:val="24"/>
                <w:lang w:val="ro-RO" w:eastAsia="ru-RU"/>
              </w:rPr>
            </w:pPr>
          </w:p>
          <w:p w:rsidR="00EE130E" w:rsidRPr="00EE130E" w:rsidRDefault="00EE130E" w:rsidP="00EE130E">
            <w:pPr>
              <w:spacing w:after="0" w:line="240" w:lineRule="auto"/>
              <w:rPr>
                <w:rFonts w:ascii="Times New Roman" w:hAnsi="Times New Roman"/>
                <w:sz w:val="24"/>
                <w:szCs w:val="24"/>
                <w:lang w:val="ro-RO" w:eastAsia="ru-RU"/>
              </w:rPr>
            </w:pPr>
          </w:p>
          <w:p w:rsidR="00EE130E" w:rsidRPr="00EE130E" w:rsidRDefault="00EE130E" w:rsidP="00EE130E">
            <w:pPr>
              <w:spacing w:after="0" w:line="240" w:lineRule="auto"/>
              <w:rPr>
                <w:rFonts w:ascii="Times New Roman" w:hAnsi="Times New Roman"/>
                <w:sz w:val="24"/>
                <w:szCs w:val="24"/>
                <w:lang w:val="ro-RO" w:eastAsia="ru-RU"/>
              </w:rPr>
            </w:pPr>
            <w:r w:rsidRPr="00EE130E">
              <w:rPr>
                <w:rFonts w:ascii="Times New Roman" w:hAnsi="Times New Roman"/>
                <w:sz w:val="24"/>
                <w:szCs w:val="24"/>
                <w:lang w:val="ro-RO" w:eastAsia="ru-RU"/>
              </w:rPr>
              <w:t xml:space="preserve">Câte 60 lei pentru fiecare  fondator și membru G Ț </w:t>
            </w:r>
          </w:p>
        </w:tc>
        <w:tc>
          <w:tcPr>
            <w:tcW w:w="1539" w:type="dxa"/>
            <w:shd w:val="clear" w:color="auto" w:fill="auto"/>
          </w:tcPr>
          <w:p w:rsidR="00EE130E" w:rsidRPr="00EE130E" w:rsidRDefault="00EE130E" w:rsidP="00EE130E">
            <w:pPr>
              <w:spacing w:after="0" w:line="240" w:lineRule="auto"/>
              <w:jc w:val="center"/>
              <w:rPr>
                <w:rFonts w:ascii="Times New Roman" w:hAnsi="Times New Roman"/>
                <w:i/>
                <w:sz w:val="24"/>
                <w:szCs w:val="24"/>
                <w:lang w:val="ro-RO" w:eastAsia="ru-RU"/>
              </w:rPr>
            </w:pPr>
          </w:p>
          <w:p w:rsidR="00EE130E" w:rsidRPr="00EE130E" w:rsidRDefault="00EE130E" w:rsidP="00EE130E">
            <w:pPr>
              <w:spacing w:after="0" w:line="240" w:lineRule="auto"/>
              <w:jc w:val="center"/>
              <w:rPr>
                <w:rFonts w:ascii="Times New Roman" w:hAnsi="Times New Roman"/>
                <w:i/>
                <w:sz w:val="24"/>
                <w:szCs w:val="24"/>
                <w:lang w:val="ro-RO" w:eastAsia="ru-RU"/>
              </w:rPr>
            </w:pPr>
          </w:p>
          <w:p w:rsidR="00EE130E" w:rsidRPr="00EE130E" w:rsidRDefault="00EE130E" w:rsidP="00EE130E">
            <w:pPr>
              <w:spacing w:after="0" w:line="240" w:lineRule="auto"/>
              <w:jc w:val="center"/>
              <w:rPr>
                <w:rFonts w:ascii="Times New Roman" w:hAnsi="Times New Roman"/>
                <w:i/>
                <w:sz w:val="24"/>
                <w:szCs w:val="24"/>
                <w:lang w:val="ro-RO" w:eastAsia="ru-RU"/>
              </w:rPr>
            </w:pPr>
          </w:p>
          <w:p w:rsidR="00EE130E" w:rsidRPr="00EE130E" w:rsidRDefault="00EE130E" w:rsidP="00EE130E">
            <w:pPr>
              <w:spacing w:after="0" w:line="240" w:lineRule="auto"/>
              <w:jc w:val="center"/>
              <w:rPr>
                <w:rFonts w:ascii="Times New Roman" w:hAnsi="Times New Roman"/>
                <w:i/>
                <w:sz w:val="24"/>
                <w:szCs w:val="24"/>
                <w:lang w:val="ro-RO" w:eastAsia="ru-RU"/>
              </w:rPr>
            </w:pPr>
          </w:p>
          <w:p w:rsidR="00EE130E" w:rsidRPr="00EE130E" w:rsidRDefault="00EE130E" w:rsidP="00EE130E">
            <w:pPr>
              <w:spacing w:after="0" w:line="240" w:lineRule="auto"/>
              <w:jc w:val="center"/>
              <w:rPr>
                <w:rFonts w:ascii="Times New Roman" w:hAnsi="Times New Roman"/>
                <w:i/>
                <w:sz w:val="24"/>
                <w:szCs w:val="24"/>
                <w:lang w:val="ro-RO" w:eastAsia="ru-RU"/>
              </w:rPr>
            </w:pPr>
          </w:p>
          <w:p w:rsidR="00EE130E" w:rsidRPr="00EE130E" w:rsidRDefault="00EE130E" w:rsidP="00EE130E">
            <w:pPr>
              <w:spacing w:after="0" w:line="240" w:lineRule="auto"/>
              <w:jc w:val="center"/>
              <w:rPr>
                <w:rFonts w:ascii="Times New Roman" w:hAnsi="Times New Roman"/>
                <w:i/>
                <w:sz w:val="24"/>
                <w:szCs w:val="24"/>
                <w:lang w:val="ro-RO" w:eastAsia="ru-RU"/>
              </w:rPr>
            </w:pPr>
          </w:p>
          <w:p w:rsidR="00EE130E" w:rsidRPr="00EE130E" w:rsidRDefault="00EE130E" w:rsidP="00EE130E">
            <w:pPr>
              <w:spacing w:after="0" w:line="240" w:lineRule="auto"/>
              <w:jc w:val="center"/>
              <w:rPr>
                <w:rFonts w:ascii="Times New Roman" w:hAnsi="Times New Roman"/>
                <w:i/>
                <w:sz w:val="24"/>
                <w:szCs w:val="24"/>
                <w:lang w:val="ro-RO" w:eastAsia="ru-RU"/>
              </w:rPr>
            </w:pPr>
          </w:p>
          <w:p w:rsidR="00EE130E" w:rsidRPr="00EE130E" w:rsidRDefault="00EE130E" w:rsidP="00EE130E">
            <w:pPr>
              <w:spacing w:after="0" w:line="240" w:lineRule="auto"/>
              <w:jc w:val="center"/>
              <w:rPr>
                <w:rFonts w:ascii="Times New Roman" w:hAnsi="Times New Roman"/>
                <w:i/>
                <w:sz w:val="24"/>
                <w:szCs w:val="24"/>
                <w:lang w:val="ro-RO" w:eastAsia="ru-RU"/>
              </w:rPr>
            </w:pPr>
            <w:r w:rsidRPr="00EE130E">
              <w:rPr>
                <w:rFonts w:ascii="Times New Roman" w:hAnsi="Times New Roman"/>
                <w:i/>
                <w:sz w:val="24"/>
                <w:szCs w:val="24"/>
                <w:lang w:val="ro-RO" w:eastAsia="ru-RU"/>
              </w:rPr>
              <w:t>X</w:t>
            </w:r>
          </w:p>
        </w:tc>
        <w:tc>
          <w:tcPr>
            <w:tcW w:w="1227" w:type="dxa"/>
            <w:shd w:val="clear" w:color="auto" w:fill="auto"/>
          </w:tcPr>
          <w:p w:rsidR="00EE130E" w:rsidRPr="00EE130E" w:rsidRDefault="00EE130E" w:rsidP="00EE130E">
            <w:pPr>
              <w:spacing w:after="0" w:line="240" w:lineRule="auto"/>
              <w:jc w:val="center"/>
              <w:rPr>
                <w:rFonts w:ascii="Times New Roman" w:hAnsi="Times New Roman"/>
                <w:i/>
                <w:sz w:val="24"/>
                <w:szCs w:val="24"/>
                <w:lang w:val="ro-RO" w:eastAsia="ru-RU"/>
              </w:rPr>
            </w:pPr>
          </w:p>
          <w:p w:rsidR="00EE130E" w:rsidRPr="00EE130E" w:rsidRDefault="00EE130E" w:rsidP="00EE130E">
            <w:pPr>
              <w:spacing w:after="0" w:line="240" w:lineRule="auto"/>
              <w:jc w:val="center"/>
              <w:rPr>
                <w:rFonts w:ascii="Times New Roman" w:hAnsi="Times New Roman"/>
                <w:i/>
                <w:sz w:val="24"/>
                <w:szCs w:val="24"/>
                <w:lang w:val="ro-RO" w:eastAsia="ru-RU"/>
              </w:rPr>
            </w:pPr>
          </w:p>
          <w:p w:rsidR="00EE130E" w:rsidRPr="00EE130E" w:rsidRDefault="00EE130E" w:rsidP="00EE130E">
            <w:pPr>
              <w:spacing w:after="0" w:line="240" w:lineRule="auto"/>
              <w:jc w:val="center"/>
              <w:rPr>
                <w:rFonts w:ascii="Times New Roman" w:hAnsi="Times New Roman"/>
                <w:i/>
                <w:sz w:val="24"/>
                <w:szCs w:val="24"/>
                <w:lang w:val="ro-RO" w:eastAsia="ru-RU"/>
              </w:rPr>
            </w:pPr>
          </w:p>
          <w:p w:rsidR="00EE130E" w:rsidRPr="00EE130E" w:rsidRDefault="00EE130E" w:rsidP="00EE130E">
            <w:pPr>
              <w:spacing w:after="0" w:line="240" w:lineRule="auto"/>
              <w:jc w:val="center"/>
              <w:rPr>
                <w:rFonts w:ascii="Times New Roman" w:hAnsi="Times New Roman"/>
                <w:i/>
                <w:sz w:val="24"/>
                <w:szCs w:val="24"/>
                <w:lang w:val="ro-RO" w:eastAsia="ru-RU"/>
              </w:rPr>
            </w:pPr>
          </w:p>
          <w:p w:rsidR="00EE130E" w:rsidRPr="00EE130E" w:rsidRDefault="00EE130E" w:rsidP="00EE130E">
            <w:pPr>
              <w:spacing w:after="0" w:line="240" w:lineRule="auto"/>
              <w:jc w:val="center"/>
              <w:rPr>
                <w:rFonts w:ascii="Times New Roman" w:hAnsi="Times New Roman"/>
                <w:i/>
                <w:sz w:val="24"/>
                <w:szCs w:val="24"/>
                <w:lang w:val="ro-RO" w:eastAsia="ru-RU"/>
              </w:rPr>
            </w:pPr>
          </w:p>
          <w:p w:rsidR="00EE130E" w:rsidRPr="00EE130E" w:rsidRDefault="00EE130E" w:rsidP="00EE130E">
            <w:pPr>
              <w:spacing w:after="0" w:line="240" w:lineRule="auto"/>
              <w:jc w:val="center"/>
              <w:rPr>
                <w:rFonts w:ascii="Times New Roman" w:hAnsi="Times New Roman"/>
                <w:i/>
                <w:sz w:val="24"/>
                <w:szCs w:val="24"/>
                <w:lang w:val="ro-RO" w:eastAsia="ru-RU"/>
              </w:rPr>
            </w:pPr>
          </w:p>
          <w:p w:rsidR="00EE130E" w:rsidRPr="00EE130E" w:rsidRDefault="00EE130E" w:rsidP="00EE130E">
            <w:pPr>
              <w:spacing w:after="0" w:line="240" w:lineRule="auto"/>
              <w:jc w:val="center"/>
              <w:rPr>
                <w:rFonts w:ascii="Times New Roman" w:hAnsi="Times New Roman"/>
                <w:i/>
                <w:sz w:val="24"/>
                <w:szCs w:val="24"/>
                <w:lang w:val="ro-RO" w:eastAsia="ru-RU"/>
              </w:rPr>
            </w:pPr>
          </w:p>
          <w:p w:rsidR="00EE130E" w:rsidRPr="00EE130E" w:rsidRDefault="00EE130E" w:rsidP="00EE130E">
            <w:pPr>
              <w:spacing w:after="0" w:line="240" w:lineRule="auto"/>
              <w:rPr>
                <w:rFonts w:ascii="Times New Roman" w:hAnsi="Times New Roman"/>
                <w:i/>
                <w:sz w:val="24"/>
                <w:szCs w:val="24"/>
                <w:lang w:val="ro-RO" w:eastAsia="ru-RU"/>
              </w:rPr>
            </w:pPr>
            <w:r w:rsidRPr="00EE130E">
              <w:rPr>
                <w:rFonts w:ascii="Times New Roman" w:hAnsi="Times New Roman"/>
                <w:i/>
                <w:sz w:val="24"/>
                <w:szCs w:val="24"/>
                <w:lang w:val="ro-RO" w:eastAsia="ru-RU"/>
              </w:rPr>
              <w:t xml:space="preserve">        X</w:t>
            </w:r>
          </w:p>
        </w:tc>
        <w:tc>
          <w:tcPr>
            <w:tcW w:w="1352" w:type="dxa"/>
            <w:shd w:val="clear" w:color="auto" w:fill="auto"/>
          </w:tcPr>
          <w:p w:rsidR="00EE130E" w:rsidRPr="00EE130E" w:rsidRDefault="00EE130E" w:rsidP="00EE130E">
            <w:pPr>
              <w:spacing w:after="0" w:line="240" w:lineRule="auto"/>
              <w:jc w:val="center"/>
              <w:rPr>
                <w:rFonts w:ascii="Times New Roman" w:hAnsi="Times New Roman"/>
                <w:i/>
                <w:sz w:val="24"/>
                <w:szCs w:val="24"/>
                <w:lang w:val="ro-RO" w:eastAsia="ru-RU"/>
              </w:rPr>
            </w:pPr>
          </w:p>
          <w:p w:rsidR="00EE130E" w:rsidRPr="00EE130E" w:rsidRDefault="00EE130E" w:rsidP="00EE130E">
            <w:pPr>
              <w:spacing w:after="0" w:line="240" w:lineRule="auto"/>
              <w:jc w:val="center"/>
              <w:rPr>
                <w:rFonts w:ascii="Times New Roman" w:hAnsi="Times New Roman"/>
                <w:i/>
                <w:sz w:val="24"/>
                <w:szCs w:val="24"/>
                <w:lang w:val="ro-RO" w:eastAsia="ru-RU"/>
              </w:rPr>
            </w:pPr>
          </w:p>
          <w:p w:rsidR="00EE130E" w:rsidRPr="00EE130E" w:rsidRDefault="00EE130E" w:rsidP="00EE130E">
            <w:pPr>
              <w:spacing w:after="0" w:line="240" w:lineRule="auto"/>
              <w:jc w:val="center"/>
              <w:rPr>
                <w:rFonts w:ascii="Times New Roman" w:hAnsi="Times New Roman"/>
                <w:i/>
                <w:sz w:val="24"/>
                <w:szCs w:val="24"/>
                <w:lang w:val="ro-RO" w:eastAsia="ru-RU"/>
              </w:rPr>
            </w:pPr>
          </w:p>
          <w:p w:rsidR="00EE130E" w:rsidRPr="00EE130E" w:rsidRDefault="00EE130E" w:rsidP="00EE130E">
            <w:pPr>
              <w:spacing w:after="0" w:line="240" w:lineRule="auto"/>
              <w:rPr>
                <w:rFonts w:ascii="Times New Roman" w:hAnsi="Times New Roman"/>
                <w:i/>
                <w:sz w:val="24"/>
                <w:szCs w:val="24"/>
                <w:lang w:val="ro-RO" w:eastAsia="ru-RU"/>
              </w:rPr>
            </w:pPr>
            <w:r w:rsidRPr="00EE130E">
              <w:rPr>
                <w:rFonts w:ascii="Times New Roman" w:hAnsi="Times New Roman"/>
                <w:i/>
                <w:sz w:val="24"/>
                <w:szCs w:val="24"/>
                <w:lang w:val="ro-RO" w:eastAsia="ru-RU"/>
              </w:rPr>
              <w:t xml:space="preserve">        </w:t>
            </w:r>
          </w:p>
          <w:p w:rsidR="00EE130E" w:rsidRPr="00EE130E" w:rsidRDefault="00EE130E" w:rsidP="00EE130E">
            <w:pPr>
              <w:spacing w:after="0" w:line="240" w:lineRule="auto"/>
              <w:rPr>
                <w:rFonts w:ascii="Times New Roman" w:hAnsi="Times New Roman"/>
                <w:i/>
                <w:sz w:val="24"/>
                <w:szCs w:val="24"/>
                <w:lang w:val="ro-RO" w:eastAsia="ru-RU"/>
              </w:rPr>
            </w:pPr>
          </w:p>
          <w:p w:rsidR="00EE130E" w:rsidRPr="00EE130E" w:rsidRDefault="00EE130E" w:rsidP="00EE130E">
            <w:pPr>
              <w:spacing w:after="0" w:line="240" w:lineRule="auto"/>
              <w:rPr>
                <w:rFonts w:ascii="Times New Roman" w:hAnsi="Times New Roman"/>
                <w:i/>
                <w:sz w:val="24"/>
                <w:szCs w:val="24"/>
                <w:lang w:val="ro-RO" w:eastAsia="ru-RU"/>
              </w:rPr>
            </w:pPr>
          </w:p>
          <w:p w:rsidR="00EE130E" w:rsidRPr="00EE130E" w:rsidRDefault="00EE130E" w:rsidP="00EE130E">
            <w:pPr>
              <w:spacing w:after="0" w:line="240" w:lineRule="auto"/>
              <w:rPr>
                <w:rFonts w:ascii="Times New Roman" w:hAnsi="Times New Roman"/>
                <w:i/>
                <w:sz w:val="24"/>
                <w:szCs w:val="24"/>
                <w:lang w:val="ro-RO" w:eastAsia="ru-RU"/>
              </w:rPr>
            </w:pPr>
          </w:p>
          <w:p w:rsidR="00EE130E" w:rsidRPr="00EE130E" w:rsidRDefault="00EE130E" w:rsidP="00EE130E">
            <w:pPr>
              <w:spacing w:after="0" w:line="240" w:lineRule="auto"/>
              <w:rPr>
                <w:rFonts w:ascii="Times New Roman" w:hAnsi="Times New Roman"/>
                <w:i/>
                <w:sz w:val="24"/>
                <w:szCs w:val="24"/>
                <w:lang w:val="ro-RO" w:eastAsia="ru-RU"/>
              </w:rPr>
            </w:pPr>
            <w:r w:rsidRPr="00EE130E">
              <w:rPr>
                <w:rFonts w:ascii="Times New Roman" w:hAnsi="Times New Roman"/>
                <w:i/>
                <w:sz w:val="24"/>
                <w:szCs w:val="24"/>
                <w:lang w:val="ro-RO" w:eastAsia="ru-RU"/>
              </w:rPr>
              <w:t xml:space="preserve">      X</w:t>
            </w:r>
          </w:p>
        </w:tc>
        <w:tc>
          <w:tcPr>
            <w:tcW w:w="1526"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p>
          <w:p w:rsidR="00EE130E" w:rsidRPr="00EE130E" w:rsidRDefault="00EE130E" w:rsidP="00EE130E">
            <w:pPr>
              <w:spacing w:after="0" w:line="240" w:lineRule="auto"/>
              <w:jc w:val="center"/>
              <w:rPr>
                <w:rFonts w:ascii="Times New Roman" w:hAnsi="Times New Roman"/>
                <w:sz w:val="24"/>
                <w:szCs w:val="24"/>
                <w:lang w:val="ro-RO" w:eastAsia="ru-RU"/>
              </w:rPr>
            </w:pPr>
          </w:p>
          <w:p w:rsidR="00EE130E" w:rsidRPr="00EE130E" w:rsidRDefault="00EE130E" w:rsidP="00EE130E">
            <w:pPr>
              <w:spacing w:after="0" w:line="240" w:lineRule="auto"/>
              <w:jc w:val="center"/>
              <w:rPr>
                <w:rFonts w:ascii="Times New Roman" w:hAnsi="Times New Roman"/>
                <w:sz w:val="24"/>
                <w:szCs w:val="24"/>
                <w:lang w:val="ro-RO" w:eastAsia="ru-RU"/>
              </w:rPr>
            </w:pPr>
          </w:p>
          <w:p w:rsidR="00EE130E" w:rsidRPr="00EE130E" w:rsidRDefault="00EE130E" w:rsidP="00EE130E">
            <w:pPr>
              <w:spacing w:after="0" w:line="240" w:lineRule="auto"/>
              <w:jc w:val="center"/>
              <w:rPr>
                <w:rFonts w:ascii="Times New Roman" w:hAnsi="Times New Roman"/>
                <w:sz w:val="24"/>
                <w:szCs w:val="24"/>
                <w:lang w:val="ro-RO" w:eastAsia="ru-RU"/>
              </w:rPr>
            </w:pPr>
          </w:p>
          <w:p w:rsidR="00EE130E" w:rsidRPr="00EE130E" w:rsidRDefault="00EE130E" w:rsidP="00EE130E">
            <w:pPr>
              <w:spacing w:after="0" w:line="240" w:lineRule="auto"/>
              <w:jc w:val="center"/>
              <w:rPr>
                <w:rFonts w:ascii="Times New Roman" w:hAnsi="Times New Roman"/>
                <w:sz w:val="24"/>
                <w:szCs w:val="24"/>
                <w:lang w:val="ro-RO" w:eastAsia="ru-RU"/>
              </w:rPr>
            </w:pPr>
          </w:p>
          <w:p w:rsidR="00EE130E" w:rsidRPr="00EE130E" w:rsidRDefault="00EE130E" w:rsidP="00EE130E">
            <w:pPr>
              <w:spacing w:after="0" w:line="240" w:lineRule="auto"/>
              <w:jc w:val="center"/>
              <w:rPr>
                <w:rFonts w:ascii="Times New Roman" w:hAnsi="Times New Roman"/>
                <w:i/>
                <w:sz w:val="24"/>
                <w:szCs w:val="24"/>
                <w:lang w:val="ro-RO" w:eastAsia="ru-RU"/>
              </w:rPr>
            </w:pPr>
            <w:r w:rsidRPr="00EE130E">
              <w:rPr>
                <w:rFonts w:ascii="Times New Roman" w:hAnsi="Times New Roman"/>
                <w:sz w:val="24"/>
                <w:szCs w:val="24"/>
                <w:lang w:val="ro-RO" w:eastAsia="ru-RU"/>
              </w:rPr>
              <w:t>Fondatorii gosp.țărănești de fermieri, care au atins vîrsta de pensionare și invalizii</w:t>
            </w:r>
          </w:p>
        </w:tc>
      </w:tr>
      <w:tr w:rsidR="00EE130E" w:rsidRPr="00EE130E" w:rsidTr="00BC0C0C">
        <w:tc>
          <w:tcPr>
            <w:tcW w:w="723" w:type="dxa"/>
            <w:shd w:val="clear" w:color="auto" w:fill="auto"/>
          </w:tcPr>
          <w:p w:rsidR="00EE130E" w:rsidRPr="00EE130E" w:rsidRDefault="00EE130E" w:rsidP="00EE130E">
            <w:pPr>
              <w:spacing w:after="0" w:line="240" w:lineRule="auto"/>
              <w:jc w:val="center"/>
              <w:rPr>
                <w:rFonts w:ascii="Times New Roman" w:hAnsi="Times New Roman"/>
                <w:sz w:val="28"/>
                <w:szCs w:val="28"/>
                <w:lang w:val="ro-RO" w:eastAsia="ru-RU"/>
              </w:rPr>
            </w:pPr>
            <w:r w:rsidRPr="00EE130E">
              <w:rPr>
                <w:rFonts w:ascii="Times New Roman" w:hAnsi="Times New Roman"/>
                <w:sz w:val="28"/>
                <w:szCs w:val="28"/>
                <w:lang w:val="ro-RO" w:eastAsia="ru-RU"/>
              </w:rPr>
              <w:t>2.</w:t>
            </w:r>
          </w:p>
        </w:tc>
        <w:tc>
          <w:tcPr>
            <w:tcW w:w="1459"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Taxa pentru dispozitivele publicitare</w:t>
            </w:r>
          </w:p>
        </w:tc>
        <w:tc>
          <w:tcPr>
            <w:tcW w:w="1519" w:type="dxa"/>
            <w:shd w:val="clear" w:color="auto" w:fill="auto"/>
          </w:tcPr>
          <w:p w:rsidR="00EE130E" w:rsidRPr="00EE130E" w:rsidRDefault="00EE130E" w:rsidP="00EE130E">
            <w:pPr>
              <w:spacing w:after="0" w:line="240" w:lineRule="auto"/>
              <w:rPr>
                <w:rFonts w:ascii="Times New Roman" w:hAnsi="Times New Roman"/>
                <w:i/>
                <w:sz w:val="24"/>
                <w:szCs w:val="24"/>
                <w:lang w:val="ro-RO" w:eastAsia="ru-RU"/>
              </w:rPr>
            </w:pPr>
            <w:r w:rsidRPr="00EE130E">
              <w:rPr>
                <w:rFonts w:ascii="Times New Roman" w:hAnsi="Times New Roman"/>
                <w:sz w:val="24"/>
                <w:szCs w:val="24"/>
                <w:lang w:val="ro-RO" w:eastAsia="ru-RU"/>
              </w:rPr>
              <w:t>Suprafața feței dispozitivului publicitar.</w:t>
            </w:r>
          </w:p>
        </w:tc>
        <w:tc>
          <w:tcPr>
            <w:tcW w:w="1539" w:type="dxa"/>
            <w:shd w:val="clear" w:color="auto" w:fill="auto"/>
          </w:tcPr>
          <w:p w:rsidR="00EE130E" w:rsidRPr="00EE130E" w:rsidRDefault="00EE130E" w:rsidP="00EE130E">
            <w:pPr>
              <w:spacing w:after="0" w:line="240" w:lineRule="auto"/>
              <w:rPr>
                <w:rFonts w:ascii="Times New Roman" w:hAnsi="Times New Roman"/>
                <w:sz w:val="24"/>
                <w:szCs w:val="24"/>
                <w:lang w:val="ro-RO" w:eastAsia="ru-RU"/>
              </w:rPr>
            </w:pPr>
            <w:r w:rsidRPr="00EE130E">
              <w:rPr>
                <w:rFonts w:ascii="Times New Roman" w:hAnsi="Times New Roman"/>
                <w:sz w:val="24"/>
                <w:szCs w:val="24"/>
                <w:lang w:val="ro-RO" w:eastAsia="ru-RU"/>
              </w:rPr>
              <w:t>50 lei pentru 1 m.p. pe care se amplasează publicitatea</w:t>
            </w:r>
          </w:p>
          <w:p w:rsidR="00EE130E" w:rsidRPr="00EE130E" w:rsidRDefault="00EE130E" w:rsidP="00EE130E">
            <w:pPr>
              <w:spacing w:after="0" w:line="240" w:lineRule="auto"/>
              <w:jc w:val="center"/>
              <w:rPr>
                <w:rFonts w:ascii="Times New Roman" w:hAnsi="Times New Roman"/>
                <w:i/>
                <w:sz w:val="24"/>
                <w:szCs w:val="24"/>
                <w:lang w:val="ro-RO" w:eastAsia="ru-RU"/>
              </w:rPr>
            </w:pPr>
            <w:r w:rsidRPr="00EE130E">
              <w:rPr>
                <w:rFonts w:ascii="Times New Roman" w:hAnsi="Times New Roman"/>
                <w:sz w:val="24"/>
                <w:szCs w:val="24"/>
                <w:lang w:val="ro-RO" w:eastAsia="ru-RU"/>
              </w:rPr>
              <w:t>exterioară.</w:t>
            </w:r>
          </w:p>
        </w:tc>
        <w:tc>
          <w:tcPr>
            <w:tcW w:w="1227" w:type="dxa"/>
            <w:shd w:val="clear" w:color="auto" w:fill="auto"/>
          </w:tcPr>
          <w:p w:rsidR="00EE130E" w:rsidRPr="00EE130E" w:rsidRDefault="00EE130E" w:rsidP="00EE130E">
            <w:pPr>
              <w:spacing w:after="0" w:line="240" w:lineRule="auto"/>
              <w:jc w:val="center"/>
              <w:rPr>
                <w:rFonts w:ascii="Times New Roman" w:hAnsi="Times New Roman"/>
                <w:i/>
                <w:sz w:val="24"/>
                <w:szCs w:val="24"/>
                <w:lang w:val="ro-RO" w:eastAsia="ru-RU"/>
              </w:rPr>
            </w:pPr>
          </w:p>
        </w:tc>
        <w:tc>
          <w:tcPr>
            <w:tcW w:w="1352" w:type="dxa"/>
            <w:shd w:val="clear" w:color="auto" w:fill="auto"/>
          </w:tcPr>
          <w:p w:rsidR="00EE130E" w:rsidRPr="00EE130E" w:rsidRDefault="00EE130E" w:rsidP="00EE130E">
            <w:pPr>
              <w:spacing w:after="0" w:line="240" w:lineRule="auto"/>
              <w:jc w:val="center"/>
              <w:rPr>
                <w:rFonts w:ascii="Times New Roman" w:hAnsi="Times New Roman"/>
                <w:i/>
                <w:sz w:val="24"/>
                <w:szCs w:val="24"/>
                <w:lang w:val="ro-RO" w:eastAsia="ru-RU"/>
              </w:rPr>
            </w:pPr>
          </w:p>
        </w:tc>
        <w:tc>
          <w:tcPr>
            <w:tcW w:w="1526"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p>
          <w:p w:rsidR="00EE130E" w:rsidRPr="00EE130E" w:rsidRDefault="00EE130E" w:rsidP="00EE130E">
            <w:pPr>
              <w:spacing w:after="0" w:line="240" w:lineRule="auto"/>
              <w:jc w:val="center"/>
              <w:rPr>
                <w:rFonts w:ascii="Times New Roman" w:hAnsi="Times New Roman"/>
                <w:sz w:val="24"/>
                <w:szCs w:val="24"/>
                <w:lang w:val="ro-RO" w:eastAsia="ru-RU"/>
              </w:rPr>
            </w:pPr>
          </w:p>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Art. 295 al CF</w:t>
            </w:r>
          </w:p>
        </w:tc>
      </w:tr>
      <w:tr w:rsidR="00EE130E" w:rsidRPr="00EE130E" w:rsidTr="00BC0C0C">
        <w:tc>
          <w:tcPr>
            <w:tcW w:w="723" w:type="dxa"/>
            <w:shd w:val="clear" w:color="auto" w:fill="auto"/>
          </w:tcPr>
          <w:p w:rsidR="00EE130E" w:rsidRPr="00EE130E" w:rsidRDefault="00EE130E" w:rsidP="00EE130E">
            <w:pPr>
              <w:spacing w:after="0" w:line="240" w:lineRule="auto"/>
              <w:jc w:val="center"/>
              <w:rPr>
                <w:rFonts w:ascii="Times New Roman" w:hAnsi="Times New Roman"/>
                <w:sz w:val="28"/>
                <w:szCs w:val="28"/>
                <w:lang w:val="ro-RO" w:eastAsia="ru-RU"/>
              </w:rPr>
            </w:pPr>
          </w:p>
        </w:tc>
        <w:tc>
          <w:tcPr>
            <w:tcW w:w="1459" w:type="dxa"/>
            <w:shd w:val="clear" w:color="auto" w:fill="auto"/>
          </w:tcPr>
          <w:p w:rsidR="00EE130E" w:rsidRPr="00EE130E" w:rsidRDefault="00EE130E" w:rsidP="00EE130E">
            <w:pPr>
              <w:spacing w:after="0" w:line="240" w:lineRule="auto"/>
              <w:jc w:val="center"/>
              <w:rPr>
                <w:rFonts w:ascii="Times New Roman" w:hAnsi="Times New Roman"/>
                <w:sz w:val="28"/>
                <w:szCs w:val="28"/>
                <w:lang w:val="ro-RO" w:eastAsia="ru-RU"/>
              </w:rPr>
            </w:pPr>
          </w:p>
        </w:tc>
        <w:tc>
          <w:tcPr>
            <w:tcW w:w="1519" w:type="dxa"/>
            <w:shd w:val="clear" w:color="auto" w:fill="auto"/>
          </w:tcPr>
          <w:p w:rsidR="00EE130E" w:rsidRPr="00EE130E" w:rsidRDefault="00EE130E" w:rsidP="00EE130E">
            <w:pPr>
              <w:spacing w:after="0" w:line="240" w:lineRule="auto"/>
              <w:jc w:val="center"/>
              <w:rPr>
                <w:rFonts w:ascii="Times New Roman" w:hAnsi="Times New Roman"/>
                <w:sz w:val="28"/>
                <w:szCs w:val="28"/>
                <w:lang w:val="ro-RO" w:eastAsia="ru-RU"/>
              </w:rPr>
            </w:pPr>
          </w:p>
        </w:tc>
        <w:tc>
          <w:tcPr>
            <w:tcW w:w="1539" w:type="dxa"/>
            <w:shd w:val="clear" w:color="auto" w:fill="auto"/>
          </w:tcPr>
          <w:p w:rsidR="00EE130E" w:rsidRPr="00EE130E" w:rsidRDefault="00EE130E" w:rsidP="00EE130E">
            <w:pPr>
              <w:spacing w:after="0" w:line="240" w:lineRule="auto"/>
              <w:jc w:val="center"/>
              <w:rPr>
                <w:rFonts w:ascii="Times New Roman" w:hAnsi="Times New Roman"/>
                <w:i/>
                <w:sz w:val="28"/>
                <w:szCs w:val="28"/>
                <w:lang w:val="ro-RO" w:eastAsia="ru-RU"/>
              </w:rPr>
            </w:pPr>
          </w:p>
        </w:tc>
        <w:tc>
          <w:tcPr>
            <w:tcW w:w="1227" w:type="dxa"/>
            <w:shd w:val="clear" w:color="auto" w:fill="auto"/>
          </w:tcPr>
          <w:p w:rsidR="00EE130E" w:rsidRPr="00EE130E" w:rsidRDefault="00EE130E" w:rsidP="00EE130E">
            <w:pPr>
              <w:spacing w:after="0" w:line="240" w:lineRule="auto"/>
              <w:jc w:val="center"/>
              <w:rPr>
                <w:rFonts w:ascii="Times New Roman" w:hAnsi="Times New Roman"/>
                <w:i/>
                <w:sz w:val="28"/>
                <w:szCs w:val="28"/>
                <w:lang w:val="ro-RO" w:eastAsia="ru-RU"/>
              </w:rPr>
            </w:pPr>
          </w:p>
        </w:tc>
        <w:tc>
          <w:tcPr>
            <w:tcW w:w="1352" w:type="dxa"/>
            <w:shd w:val="clear" w:color="auto" w:fill="auto"/>
          </w:tcPr>
          <w:p w:rsidR="00EE130E" w:rsidRPr="00EE130E" w:rsidRDefault="00EE130E" w:rsidP="00EE130E">
            <w:pPr>
              <w:spacing w:after="0" w:line="240" w:lineRule="auto"/>
              <w:jc w:val="center"/>
              <w:rPr>
                <w:rFonts w:ascii="Times New Roman" w:hAnsi="Times New Roman"/>
                <w:i/>
                <w:sz w:val="28"/>
                <w:szCs w:val="28"/>
                <w:lang w:val="ro-RO" w:eastAsia="ru-RU"/>
              </w:rPr>
            </w:pPr>
          </w:p>
        </w:tc>
        <w:tc>
          <w:tcPr>
            <w:tcW w:w="1526" w:type="dxa"/>
            <w:shd w:val="clear" w:color="auto" w:fill="auto"/>
          </w:tcPr>
          <w:p w:rsidR="00EE130E" w:rsidRPr="00EE130E" w:rsidRDefault="00EE130E" w:rsidP="00EE130E">
            <w:pPr>
              <w:spacing w:after="0" w:line="240" w:lineRule="auto"/>
              <w:jc w:val="center"/>
              <w:rPr>
                <w:rFonts w:ascii="Times New Roman" w:hAnsi="Times New Roman"/>
                <w:sz w:val="28"/>
                <w:szCs w:val="28"/>
                <w:lang w:val="ro-RO" w:eastAsia="ru-RU"/>
              </w:rPr>
            </w:pPr>
          </w:p>
        </w:tc>
      </w:tr>
    </w:tbl>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rPr>
          <w:rFonts w:ascii="Times New Roman" w:hAnsi="Times New Roman"/>
          <w:b/>
          <w:i/>
          <w:sz w:val="28"/>
          <w:szCs w:val="28"/>
          <w:lang w:val="ro-RO" w:eastAsia="ru-RU"/>
        </w:rPr>
      </w:pPr>
      <w:r w:rsidRPr="00EE130E">
        <w:rPr>
          <w:rFonts w:ascii="Times New Roman" w:hAnsi="Times New Roman"/>
          <w:b/>
          <w:i/>
          <w:sz w:val="28"/>
          <w:szCs w:val="28"/>
          <w:lang w:val="ro-RO" w:eastAsia="ru-RU"/>
        </w:rPr>
        <w:t xml:space="preserve">Secretarul Consiliului sătesc </w:t>
      </w:r>
    </w:p>
    <w:p w:rsidR="00EE130E" w:rsidRPr="00EE130E" w:rsidRDefault="00EE130E" w:rsidP="00EE130E">
      <w:pPr>
        <w:spacing w:after="0" w:line="240" w:lineRule="auto"/>
        <w:rPr>
          <w:rFonts w:ascii="Times New Roman" w:hAnsi="Times New Roman"/>
          <w:b/>
          <w:i/>
          <w:sz w:val="28"/>
          <w:szCs w:val="28"/>
          <w:lang w:val="ro-RO" w:eastAsia="ru-RU"/>
        </w:rPr>
      </w:pPr>
      <w:r w:rsidRPr="00EE130E">
        <w:rPr>
          <w:rFonts w:ascii="Times New Roman" w:hAnsi="Times New Roman"/>
          <w:b/>
          <w:i/>
          <w:sz w:val="28"/>
          <w:szCs w:val="28"/>
          <w:lang w:val="ro-RO" w:eastAsia="ru-RU"/>
        </w:rPr>
        <w:t>Gura Bîcului                                                                      A. Badiul</w:t>
      </w: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Default="00EE130E" w:rsidP="00EE130E">
      <w:pPr>
        <w:spacing w:after="0" w:line="240" w:lineRule="auto"/>
        <w:jc w:val="center"/>
        <w:rPr>
          <w:rFonts w:ascii="Times New Roman" w:hAnsi="Times New Roman"/>
          <w:b/>
          <w:i/>
          <w:sz w:val="28"/>
          <w:szCs w:val="28"/>
          <w:lang w:val="ro-RO" w:eastAsia="ru-RU"/>
        </w:rPr>
      </w:pPr>
    </w:p>
    <w:p w:rsidR="00BC0C0C" w:rsidRDefault="00BC0C0C" w:rsidP="00EE130E">
      <w:pPr>
        <w:spacing w:after="0" w:line="240" w:lineRule="auto"/>
        <w:jc w:val="center"/>
        <w:rPr>
          <w:rFonts w:ascii="Times New Roman" w:hAnsi="Times New Roman"/>
          <w:b/>
          <w:i/>
          <w:sz w:val="28"/>
          <w:szCs w:val="28"/>
          <w:lang w:val="ro-RO" w:eastAsia="ru-RU"/>
        </w:rPr>
      </w:pPr>
    </w:p>
    <w:p w:rsidR="00BC0C0C" w:rsidRDefault="00BC0C0C" w:rsidP="00EE130E">
      <w:pPr>
        <w:spacing w:after="0" w:line="240" w:lineRule="auto"/>
        <w:jc w:val="center"/>
        <w:rPr>
          <w:rFonts w:ascii="Times New Roman" w:hAnsi="Times New Roman"/>
          <w:b/>
          <w:i/>
          <w:sz w:val="28"/>
          <w:szCs w:val="28"/>
          <w:lang w:val="ro-RO" w:eastAsia="ru-RU"/>
        </w:rPr>
      </w:pPr>
    </w:p>
    <w:p w:rsidR="00BC0C0C" w:rsidRDefault="00BC0C0C" w:rsidP="00EE130E">
      <w:pPr>
        <w:spacing w:after="0" w:line="240" w:lineRule="auto"/>
        <w:jc w:val="center"/>
        <w:rPr>
          <w:rFonts w:ascii="Times New Roman" w:hAnsi="Times New Roman"/>
          <w:b/>
          <w:i/>
          <w:sz w:val="28"/>
          <w:szCs w:val="28"/>
          <w:lang w:val="ro-RO" w:eastAsia="ru-RU"/>
        </w:rPr>
      </w:pPr>
    </w:p>
    <w:p w:rsidR="00BC0C0C" w:rsidRDefault="00BC0C0C" w:rsidP="00EE130E">
      <w:pPr>
        <w:spacing w:after="0" w:line="240" w:lineRule="auto"/>
        <w:jc w:val="center"/>
        <w:rPr>
          <w:rFonts w:ascii="Times New Roman" w:hAnsi="Times New Roman"/>
          <w:b/>
          <w:i/>
          <w:sz w:val="28"/>
          <w:szCs w:val="28"/>
          <w:lang w:val="ro-RO" w:eastAsia="ru-RU"/>
        </w:rPr>
      </w:pPr>
    </w:p>
    <w:p w:rsidR="00BC0C0C" w:rsidRPr="00EE130E" w:rsidRDefault="00BC0C0C"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right"/>
        <w:rPr>
          <w:rFonts w:ascii="Times New Roman" w:hAnsi="Times New Roman"/>
          <w:b/>
          <w:i/>
          <w:sz w:val="28"/>
          <w:szCs w:val="28"/>
          <w:lang w:val="ro-RO" w:eastAsia="ru-RU"/>
        </w:rPr>
      </w:pPr>
      <w:r w:rsidRPr="00EE130E">
        <w:rPr>
          <w:rFonts w:ascii="Times New Roman" w:hAnsi="Times New Roman"/>
          <w:b/>
          <w:i/>
          <w:sz w:val="28"/>
          <w:szCs w:val="28"/>
          <w:lang w:val="ro-RO" w:eastAsia="ru-RU"/>
        </w:rPr>
        <w:t>Anexa nr. 6/1</w:t>
      </w:r>
    </w:p>
    <w:p w:rsidR="00EE130E" w:rsidRPr="00EE130E" w:rsidRDefault="00EE130E" w:rsidP="00EE130E">
      <w:pPr>
        <w:spacing w:after="0" w:line="240" w:lineRule="auto"/>
        <w:jc w:val="right"/>
        <w:rPr>
          <w:rFonts w:ascii="Times New Roman" w:hAnsi="Times New Roman"/>
          <w:b/>
          <w:i/>
          <w:sz w:val="28"/>
          <w:szCs w:val="28"/>
          <w:lang w:eastAsia="ru-RU"/>
        </w:rPr>
      </w:pPr>
      <w:smartTag w:uri="urn:schemas-microsoft-com:office:smarttags" w:element="PersonName">
        <w:smartTagPr>
          <w:attr w:name="ProductID" w:val="la Decizia Consilului"/>
        </w:smartTagPr>
        <w:smartTag w:uri="urn:schemas-microsoft-com:office:smarttags" w:element="PersonName">
          <w:smartTagPr>
            <w:attr w:name="ProductID" w:val="la Decizia"/>
          </w:smartTagPr>
          <w:r w:rsidRPr="00EE130E">
            <w:rPr>
              <w:rFonts w:ascii="Times New Roman" w:hAnsi="Times New Roman"/>
              <w:b/>
              <w:i/>
              <w:sz w:val="28"/>
              <w:szCs w:val="28"/>
              <w:lang w:eastAsia="ru-RU"/>
            </w:rPr>
            <w:t xml:space="preserve">la </w:t>
          </w:r>
          <w:proofErr w:type="spellStart"/>
          <w:r w:rsidRPr="00EE130E">
            <w:rPr>
              <w:rFonts w:ascii="Times New Roman" w:hAnsi="Times New Roman"/>
              <w:b/>
              <w:i/>
              <w:sz w:val="28"/>
              <w:szCs w:val="28"/>
              <w:lang w:eastAsia="ru-RU"/>
            </w:rPr>
            <w:t>Decizia</w:t>
          </w:r>
        </w:smartTag>
        <w:proofErr w:type="spellEnd"/>
        <w:r w:rsidRPr="00EE130E">
          <w:rPr>
            <w:rFonts w:ascii="Times New Roman" w:hAnsi="Times New Roman"/>
            <w:b/>
            <w:i/>
            <w:sz w:val="28"/>
            <w:szCs w:val="28"/>
            <w:lang w:eastAsia="ru-RU"/>
          </w:rPr>
          <w:t xml:space="preserve"> </w:t>
        </w:r>
        <w:proofErr w:type="spellStart"/>
        <w:r w:rsidRPr="00EE130E">
          <w:rPr>
            <w:rFonts w:ascii="Times New Roman" w:hAnsi="Times New Roman"/>
            <w:b/>
            <w:i/>
            <w:sz w:val="28"/>
            <w:szCs w:val="28"/>
            <w:lang w:eastAsia="ru-RU"/>
          </w:rPr>
          <w:t>Consilului</w:t>
        </w:r>
      </w:smartTag>
      <w:proofErr w:type="spellEnd"/>
      <w:r w:rsidRPr="00EE130E">
        <w:rPr>
          <w:rFonts w:ascii="Times New Roman" w:hAnsi="Times New Roman"/>
          <w:b/>
          <w:i/>
          <w:sz w:val="28"/>
          <w:szCs w:val="28"/>
          <w:lang w:eastAsia="ru-RU"/>
        </w:rPr>
        <w:t xml:space="preserve"> local </w:t>
      </w:r>
      <w:proofErr w:type="spellStart"/>
      <w:r w:rsidRPr="00EE130E">
        <w:rPr>
          <w:rFonts w:ascii="Times New Roman" w:hAnsi="Times New Roman"/>
          <w:b/>
          <w:i/>
          <w:sz w:val="28"/>
          <w:szCs w:val="28"/>
          <w:lang w:eastAsia="ru-RU"/>
        </w:rPr>
        <w:t>Gura</w:t>
      </w:r>
      <w:proofErr w:type="spellEnd"/>
      <w:r w:rsidRPr="00EE130E">
        <w:rPr>
          <w:rFonts w:ascii="Times New Roman" w:hAnsi="Times New Roman"/>
          <w:b/>
          <w:i/>
          <w:sz w:val="28"/>
          <w:szCs w:val="28"/>
          <w:lang w:eastAsia="ru-RU"/>
        </w:rPr>
        <w:t xml:space="preserve"> </w:t>
      </w:r>
      <w:proofErr w:type="spellStart"/>
      <w:r w:rsidRPr="00EE130E">
        <w:rPr>
          <w:rFonts w:ascii="Times New Roman" w:hAnsi="Times New Roman"/>
          <w:b/>
          <w:i/>
          <w:sz w:val="28"/>
          <w:szCs w:val="28"/>
          <w:lang w:eastAsia="ru-RU"/>
        </w:rPr>
        <w:t>Bîcului</w:t>
      </w:r>
      <w:proofErr w:type="spellEnd"/>
    </w:p>
    <w:p w:rsidR="00EE130E" w:rsidRPr="00EE130E" w:rsidRDefault="00EE130E" w:rsidP="00EE130E">
      <w:pPr>
        <w:spacing w:after="0" w:line="240" w:lineRule="auto"/>
        <w:jc w:val="right"/>
        <w:rPr>
          <w:rFonts w:ascii="Times New Roman" w:hAnsi="Times New Roman"/>
          <w:b/>
          <w:i/>
          <w:sz w:val="28"/>
          <w:szCs w:val="28"/>
          <w:lang w:eastAsia="ru-RU"/>
        </w:rPr>
      </w:pPr>
      <w:r w:rsidRPr="00EE130E">
        <w:rPr>
          <w:rFonts w:ascii="Times New Roman" w:hAnsi="Times New Roman"/>
          <w:b/>
          <w:i/>
          <w:sz w:val="28"/>
          <w:szCs w:val="28"/>
          <w:lang w:eastAsia="ru-RU"/>
        </w:rPr>
        <w:t xml:space="preserve">    </w:t>
      </w:r>
      <w:proofErr w:type="spellStart"/>
      <w:r w:rsidRPr="00EE130E">
        <w:rPr>
          <w:rFonts w:ascii="Times New Roman" w:hAnsi="Times New Roman"/>
          <w:b/>
          <w:i/>
          <w:sz w:val="28"/>
          <w:szCs w:val="28"/>
          <w:lang w:eastAsia="ru-RU"/>
        </w:rPr>
        <w:t>nr</w:t>
      </w:r>
      <w:proofErr w:type="spellEnd"/>
      <w:r w:rsidRPr="00EE130E">
        <w:rPr>
          <w:rFonts w:ascii="Times New Roman" w:hAnsi="Times New Roman"/>
          <w:b/>
          <w:i/>
          <w:sz w:val="28"/>
          <w:szCs w:val="28"/>
          <w:lang w:eastAsia="ru-RU"/>
        </w:rPr>
        <w:t>. ___ din __.12.2021</w:t>
      </w: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r w:rsidRPr="00EE130E">
        <w:rPr>
          <w:rFonts w:ascii="Times New Roman" w:hAnsi="Times New Roman"/>
          <w:b/>
          <w:i/>
          <w:sz w:val="28"/>
          <w:szCs w:val="28"/>
          <w:lang w:val="ro-RO" w:eastAsia="ru-RU"/>
        </w:rPr>
        <w:t>Cotele taxei pentru unitățile comerciale și /sau de prestări servicii pe teritoriul satului Gura Bîcului raionul Anenii Noi</w:t>
      </w:r>
    </w:p>
    <w:p w:rsidR="00EE130E" w:rsidRPr="00EE130E" w:rsidRDefault="00EE130E" w:rsidP="00EE130E">
      <w:pPr>
        <w:spacing w:after="0" w:line="240" w:lineRule="auto"/>
        <w:jc w:val="center"/>
        <w:rPr>
          <w:rFonts w:ascii="Times New Roman" w:hAnsi="Times New Roman"/>
          <w:b/>
          <w:i/>
          <w:sz w:val="28"/>
          <w:szCs w:val="28"/>
          <w:lang w:val="ro-RO"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198"/>
        <w:gridCol w:w="1579"/>
        <w:gridCol w:w="1625"/>
        <w:gridCol w:w="1597"/>
        <w:gridCol w:w="1694"/>
      </w:tblGrid>
      <w:tr w:rsidR="00EE130E" w:rsidRPr="00EE130E" w:rsidTr="00CF1C57">
        <w:tc>
          <w:tcPr>
            <w:tcW w:w="675" w:type="dxa"/>
            <w:shd w:val="clear" w:color="auto" w:fill="auto"/>
          </w:tcPr>
          <w:p w:rsidR="00EE130E" w:rsidRPr="00EE130E" w:rsidRDefault="00EE130E" w:rsidP="00EE130E">
            <w:pPr>
              <w:spacing w:after="0" w:line="240" w:lineRule="auto"/>
              <w:jc w:val="center"/>
              <w:rPr>
                <w:rFonts w:ascii="Times New Roman" w:hAnsi="Times New Roman"/>
                <w:i/>
                <w:sz w:val="28"/>
                <w:szCs w:val="28"/>
                <w:lang w:val="ro-RO" w:eastAsia="ru-RU"/>
              </w:rPr>
            </w:pPr>
            <w:r w:rsidRPr="00EE130E">
              <w:rPr>
                <w:rFonts w:ascii="Times New Roman" w:hAnsi="Times New Roman"/>
                <w:i/>
                <w:sz w:val="28"/>
                <w:szCs w:val="28"/>
                <w:lang w:val="ro-RO" w:eastAsia="ru-RU"/>
              </w:rPr>
              <w:t>N/o</w:t>
            </w:r>
          </w:p>
        </w:tc>
        <w:tc>
          <w:tcPr>
            <w:tcW w:w="2885" w:type="dxa"/>
            <w:shd w:val="clear" w:color="auto" w:fill="auto"/>
          </w:tcPr>
          <w:p w:rsidR="00EE130E" w:rsidRPr="00EE130E" w:rsidRDefault="00EE130E" w:rsidP="00EE130E">
            <w:pPr>
              <w:spacing w:after="0" w:line="240" w:lineRule="auto"/>
              <w:jc w:val="center"/>
              <w:rPr>
                <w:rFonts w:ascii="Times New Roman" w:hAnsi="Times New Roman"/>
                <w:i/>
                <w:sz w:val="28"/>
                <w:szCs w:val="28"/>
                <w:lang w:val="ro-RO" w:eastAsia="ru-RU"/>
              </w:rPr>
            </w:pPr>
            <w:r w:rsidRPr="00EE130E">
              <w:rPr>
                <w:rFonts w:ascii="Times New Roman" w:hAnsi="Times New Roman"/>
                <w:i/>
                <w:sz w:val="28"/>
                <w:szCs w:val="28"/>
                <w:lang w:val="ro-RO" w:eastAsia="ru-RU"/>
              </w:rPr>
              <w:t>Tipul obiectului de comerț și/sau obiectului de prestări servicii</w:t>
            </w:r>
          </w:p>
        </w:tc>
        <w:tc>
          <w:tcPr>
            <w:tcW w:w="1780" w:type="dxa"/>
            <w:shd w:val="clear" w:color="auto" w:fill="auto"/>
          </w:tcPr>
          <w:p w:rsidR="00EE130E" w:rsidRPr="00EE130E" w:rsidRDefault="00EE130E" w:rsidP="00EE130E">
            <w:pPr>
              <w:spacing w:after="0" w:line="240" w:lineRule="auto"/>
              <w:jc w:val="center"/>
              <w:rPr>
                <w:rFonts w:ascii="Times New Roman" w:hAnsi="Times New Roman"/>
                <w:i/>
                <w:sz w:val="28"/>
                <w:szCs w:val="28"/>
                <w:lang w:val="ro-RO" w:eastAsia="ru-RU"/>
              </w:rPr>
            </w:pPr>
            <w:r w:rsidRPr="00EE130E">
              <w:rPr>
                <w:rFonts w:ascii="Times New Roman" w:hAnsi="Times New Roman"/>
                <w:i/>
                <w:sz w:val="28"/>
                <w:szCs w:val="28"/>
                <w:lang w:val="ro-RO" w:eastAsia="ru-RU"/>
              </w:rPr>
              <w:t>Cota taxei de bază pentru unitatea  de comerț / de prestări servicii</w:t>
            </w:r>
          </w:p>
          <w:p w:rsidR="00EE130E" w:rsidRPr="00EE130E" w:rsidRDefault="00EE130E" w:rsidP="00EE130E">
            <w:pPr>
              <w:spacing w:after="0" w:line="240" w:lineRule="auto"/>
              <w:jc w:val="center"/>
              <w:rPr>
                <w:rFonts w:ascii="Times New Roman" w:hAnsi="Times New Roman"/>
                <w:i/>
                <w:sz w:val="20"/>
                <w:szCs w:val="20"/>
                <w:lang w:val="ro-RO" w:eastAsia="ru-RU"/>
              </w:rPr>
            </w:pPr>
            <w:r w:rsidRPr="00EE130E">
              <w:rPr>
                <w:rFonts w:ascii="Times New Roman" w:hAnsi="Times New Roman"/>
                <w:i/>
                <w:sz w:val="20"/>
                <w:szCs w:val="20"/>
                <w:lang w:val="ro-RO" w:eastAsia="ru-RU"/>
              </w:rPr>
              <w:t>(în lei pentru anul calendaristic)</w:t>
            </w:r>
          </w:p>
        </w:tc>
        <w:tc>
          <w:tcPr>
            <w:tcW w:w="1780" w:type="dxa"/>
            <w:shd w:val="clear" w:color="auto" w:fill="auto"/>
          </w:tcPr>
          <w:p w:rsidR="00EE130E" w:rsidRPr="00EE130E" w:rsidRDefault="00EE130E" w:rsidP="00EE130E">
            <w:pPr>
              <w:spacing w:after="0" w:line="240" w:lineRule="auto"/>
              <w:jc w:val="center"/>
              <w:rPr>
                <w:rFonts w:ascii="Times New Roman" w:hAnsi="Times New Roman"/>
                <w:i/>
                <w:sz w:val="28"/>
                <w:szCs w:val="28"/>
                <w:lang w:val="ro-RO" w:eastAsia="ru-RU"/>
              </w:rPr>
            </w:pPr>
            <w:r w:rsidRPr="00EE130E">
              <w:rPr>
                <w:rFonts w:ascii="Times New Roman" w:hAnsi="Times New Roman"/>
                <w:i/>
                <w:sz w:val="28"/>
                <w:szCs w:val="28"/>
                <w:lang w:val="ro-RO" w:eastAsia="ru-RU"/>
              </w:rPr>
              <w:t>Coeficient pentru locul amplasării</w:t>
            </w:r>
          </w:p>
          <w:p w:rsidR="00EE130E" w:rsidRPr="00EE130E" w:rsidRDefault="00EE130E" w:rsidP="00EE130E">
            <w:pPr>
              <w:spacing w:after="0" w:line="240" w:lineRule="auto"/>
              <w:jc w:val="center"/>
              <w:rPr>
                <w:rFonts w:ascii="Times New Roman" w:hAnsi="Times New Roman"/>
                <w:i/>
                <w:sz w:val="28"/>
                <w:szCs w:val="28"/>
                <w:lang w:val="ro-RO" w:eastAsia="ru-RU"/>
              </w:rPr>
            </w:pPr>
          </w:p>
          <w:p w:rsidR="00EE130E" w:rsidRPr="00EE130E" w:rsidRDefault="00EE130E" w:rsidP="00EE130E">
            <w:pPr>
              <w:spacing w:after="0" w:line="240" w:lineRule="auto"/>
              <w:jc w:val="center"/>
              <w:rPr>
                <w:rFonts w:ascii="Times New Roman" w:hAnsi="Times New Roman"/>
                <w:i/>
                <w:sz w:val="28"/>
                <w:szCs w:val="28"/>
                <w:lang w:val="ro-RO" w:eastAsia="ru-RU"/>
              </w:rPr>
            </w:pPr>
            <w:r w:rsidRPr="00EE130E">
              <w:rPr>
                <w:rFonts w:ascii="Times New Roman" w:hAnsi="Times New Roman"/>
                <w:i/>
                <w:sz w:val="20"/>
                <w:szCs w:val="20"/>
                <w:lang w:val="ro-RO" w:eastAsia="ru-RU"/>
              </w:rPr>
              <w:t>(în % la cota taxei de bază)</w:t>
            </w:r>
          </w:p>
        </w:tc>
        <w:tc>
          <w:tcPr>
            <w:tcW w:w="1781" w:type="dxa"/>
            <w:shd w:val="clear" w:color="auto" w:fill="auto"/>
          </w:tcPr>
          <w:p w:rsidR="00EE130E" w:rsidRPr="00EE130E" w:rsidRDefault="00EE130E" w:rsidP="00EE130E">
            <w:pPr>
              <w:spacing w:after="0" w:line="240" w:lineRule="auto"/>
              <w:jc w:val="center"/>
              <w:rPr>
                <w:rFonts w:ascii="Times New Roman" w:hAnsi="Times New Roman"/>
                <w:i/>
                <w:sz w:val="28"/>
                <w:szCs w:val="28"/>
                <w:lang w:val="ro-RO" w:eastAsia="ru-RU"/>
              </w:rPr>
            </w:pPr>
            <w:r w:rsidRPr="00EE130E">
              <w:rPr>
                <w:rFonts w:ascii="Times New Roman" w:hAnsi="Times New Roman"/>
                <w:i/>
                <w:sz w:val="28"/>
                <w:szCs w:val="28"/>
                <w:lang w:val="ro-RO" w:eastAsia="ru-RU"/>
              </w:rPr>
              <w:t>Coeficient pentru tipul sau categoria de mărfuri realizate și a serviciilor prestate</w:t>
            </w:r>
          </w:p>
          <w:p w:rsidR="00EE130E" w:rsidRPr="00EE130E" w:rsidRDefault="00EE130E" w:rsidP="00EE130E">
            <w:pPr>
              <w:spacing w:after="0" w:line="240" w:lineRule="auto"/>
              <w:jc w:val="center"/>
              <w:rPr>
                <w:rFonts w:ascii="Times New Roman" w:hAnsi="Times New Roman"/>
                <w:i/>
                <w:sz w:val="28"/>
                <w:szCs w:val="28"/>
                <w:lang w:val="ro-RO" w:eastAsia="ru-RU"/>
              </w:rPr>
            </w:pPr>
            <w:r w:rsidRPr="00EE130E">
              <w:rPr>
                <w:rFonts w:ascii="Times New Roman" w:hAnsi="Times New Roman"/>
                <w:i/>
                <w:sz w:val="20"/>
                <w:szCs w:val="20"/>
                <w:lang w:val="ro-RO" w:eastAsia="ru-RU"/>
              </w:rPr>
              <w:t>(în % la cota taxei de bază)</w:t>
            </w:r>
          </w:p>
          <w:p w:rsidR="00EE130E" w:rsidRPr="00EE130E" w:rsidRDefault="00EE130E" w:rsidP="00EE130E">
            <w:pPr>
              <w:spacing w:after="0" w:line="240" w:lineRule="auto"/>
              <w:jc w:val="center"/>
              <w:rPr>
                <w:rFonts w:ascii="Times New Roman" w:hAnsi="Times New Roman"/>
                <w:i/>
                <w:sz w:val="28"/>
                <w:szCs w:val="28"/>
                <w:lang w:val="ro-RO" w:eastAsia="ru-RU"/>
              </w:rPr>
            </w:pPr>
          </w:p>
        </w:tc>
        <w:tc>
          <w:tcPr>
            <w:tcW w:w="1781" w:type="dxa"/>
            <w:shd w:val="clear" w:color="auto" w:fill="auto"/>
          </w:tcPr>
          <w:p w:rsidR="00EE130E" w:rsidRPr="00EE130E" w:rsidRDefault="00EE130E" w:rsidP="00EE130E">
            <w:pPr>
              <w:spacing w:after="0" w:line="240" w:lineRule="auto"/>
              <w:jc w:val="center"/>
              <w:rPr>
                <w:rFonts w:ascii="Times New Roman" w:hAnsi="Times New Roman"/>
                <w:i/>
                <w:sz w:val="28"/>
                <w:szCs w:val="28"/>
                <w:lang w:val="ro-RO" w:eastAsia="ru-RU"/>
              </w:rPr>
            </w:pPr>
            <w:r w:rsidRPr="00EE130E">
              <w:rPr>
                <w:rFonts w:ascii="Times New Roman" w:hAnsi="Times New Roman"/>
                <w:i/>
                <w:sz w:val="28"/>
                <w:szCs w:val="28"/>
                <w:lang w:val="ro-RO" w:eastAsia="ru-RU"/>
              </w:rPr>
              <w:t>Coeficientul pentru programul de activitate regim non-stop</w:t>
            </w:r>
          </w:p>
          <w:p w:rsidR="00EE130E" w:rsidRPr="00EE130E" w:rsidRDefault="00EE130E" w:rsidP="00EE130E">
            <w:pPr>
              <w:spacing w:after="0" w:line="240" w:lineRule="auto"/>
              <w:jc w:val="center"/>
              <w:rPr>
                <w:rFonts w:ascii="Times New Roman" w:hAnsi="Times New Roman"/>
                <w:i/>
                <w:sz w:val="20"/>
                <w:szCs w:val="20"/>
                <w:lang w:val="ro-RO" w:eastAsia="ru-RU"/>
              </w:rPr>
            </w:pPr>
            <w:r w:rsidRPr="00EE130E">
              <w:rPr>
                <w:rFonts w:ascii="Times New Roman" w:hAnsi="Times New Roman"/>
                <w:i/>
                <w:sz w:val="20"/>
                <w:szCs w:val="20"/>
                <w:lang w:val="ro-RO" w:eastAsia="ru-RU"/>
              </w:rPr>
              <w:t>(în % la cota taxei de bază)</w:t>
            </w:r>
          </w:p>
        </w:tc>
      </w:tr>
    </w:tbl>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r w:rsidRPr="00EE130E">
        <w:rPr>
          <w:rFonts w:ascii="Times New Roman" w:hAnsi="Times New Roman"/>
          <w:b/>
          <w:i/>
          <w:sz w:val="28"/>
          <w:szCs w:val="28"/>
          <w:lang w:val="ro-RO" w:eastAsia="ru-RU"/>
        </w:rPr>
        <w:t>Unitățile de comerț cu amănuntul (conform HG nr. 931 din 08.12.2011)</w:t>
      </w:r>
    </w:p>
    <w:p w:rsidR="00EE130E" w:rsidRPr="00EE130E" w:rsidRDefault="00EE130E" w:rsidP="00EE130E">
      <w:pPr>
        <w:spacing w:after="0" w:line="240" w:lineRule="auto"/>
        <w:jc w:val="center"/>
        <w:rPr>
          <w:rFonts w:ascii="Times New Roman" w:hAnsi="Times New Roman"/>
          <w:b/>
          <w:i/>
          <w:sz w:val="28"/>
          <w:szCs w:val="28"/>
          <w:lang w:val="ro-RO"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470"/>
        <w:gridCol w:w="852"/>
        <w:gridCol w:w="1726"/>
        <w:gridCol w:w="2093"/>
        <w:gridCol w:w="1621"/>
      </w:tblGrid>
      <w:tr w:rsidR="00EE130E" w:rsidRPr="00EE130E" w:rsidTr="00CF1C57">
        <w:tc>
          <w:tcPr>
            <w:tcW w:w="675" w:type="dxa"/>
            <w:shd w:val="clear" w:color="auto" w:fill="auto"/>
          </w:tcPr>
          <w:p w:rsidR="00EE130E" w:rsidRPr="00EE130E" w:rsidRDefault="00EE130E" w:rsidP="00EE130E">
            <w:pPr>
              <w:spacing w:after="0" w:line="240" w:lineRule="auto"/>
              <w:jc w:val="center"/>
              <w:rPr>
                <w:rFonts w:ascii="Times New Roman" w:hAnsi="Times New Roman"/>
                <w:b/>
                <w:sz w:val="28"/>
                <w:szCs w:val="28"/>
                <w:lang w:val="ro-RO" w:eastAsia="ru-RU"/>
              </w:rPr>
            </w:pPr>
            <w:r w:rsidRPr="00EE130E">
              <w:rPr>
                <w:rFonts w:ascii="Times New Roman" w:hAnsi="Times New Roman"/>
                <w:b/>
                <w:sz w:val="28"/>
                <w:szCs w:val="28"/>
                <w:lang w:val="ro-RO" w:eastAsia="ru-RU"/>
              </w:rPr>
              <w:t>1.</w:t>
            </w:r>
          </w:p>
        </w:tc>
        <w:tc>
          <w:tcPr>
            <w:tcW w:w="2885"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Magazine care comercializează produse alimentare, mărfuri de uz casnic, mărfuri industriale, produse cosmetice și mobilier</w:t>
            </w:r>
          </w:p>
        </w:tc>
        <w:tc>
          <w:tcPr>
            <w:tcW w:w="943" w:type="dxa"/>
            <w:shd w:val="clear" w:color="auto" w:fill="auto"/>
          </w:tcPr>
          <w:p w:rsidR="00EE130E" w:rsidRPr="00EE130E" w:rsidRDefault="00EE130E" w:rsidP="00EE130E">
            <w:pPr>
              <w:spacing w:after="0" w:line="240" w:lineRule="auto"/>
              <w:jc w:val="center"/>
              <w:rPr>
                <w:rFonts w:ascii="Times New Roman" w:hAnsi="Times New Roman"/>
                <w:b/>
                <w:i/>
                <w:sz w:val="24"/>
                <w:szCs w:val="24"/>
                <w:lang w:val="ro-RO" w:eastAsia="ru-RU"/>
              </w:rPr>
            </w:pPr>
          </w:p>
        </w:tc>
        <w:tc>
          <w:tcPr>
            <w:tcW w:w="2126" w:type="dxa"/>
            <w:shd w:val="clear" w:color="auto" w:fill="auto"/>
          </w:tcPr>
          <w:p w:rsidR="00EE130E" w:rsidRPr="00EE130E" w:rsidRDefault="00EE130E" w:rsidP="00EE130E">
            <w:pPr>
              <w:spacing w:after="0" w:line="240" w:lineRule="auto"/>
              <w:jc w:val="center"/>
              <w:rPr>
                <w:rFonts w:ascii="Times New Roman" w:hAnsi="Times New Roman"/>
                <w:b/>
                <w:i/>
                <w:sz w:val="24"/>
                <w:szCs w:val="24"/>
                <w:lang w:val="ro-RO" w:eastAsia="ru-RU"/>
              </w:rPr>
            </w:pPr>
          </w:p>
        </w:tc>
        <w:tc>
          <w:tcPr>
            <w:tcW w:w="2272" w:type="dxa"/>
            <w:shd w:val="clear" w:color="auto" w:fill="auto"/>
          </w:tcPr>
          <w:p w:rsidR="00EE130E" w:rsidRPr="00EE130E" w:rsidRDefault="00EE130E" w:rsidP="00EE130E">
            <w:pPr>
              <w:spacing w:after="0" w:line="240" w:lineRule="auto"/>
              <w:jc w:val="center"/>
              <w:rPr>
                <w:rFonts w:ascii="Times New Roman" w:hAnsi="Times New Roman"/>
                <w:b/>
                <w:i/>
                <w:sz w:val="24"/>
                <w:szCs w:val="24"/>
                <w:lang w:val="ro-RO" w:eastAsia="ru-RU"/>
              </w:rPr>
            </w:pPr>
          </w:p>
        </w:tc>
        <w:tc>
          <w:tcPr>
            <w:tcW w:w="1781" w:type="dxa"/>
            <w:shd w:val="clear" w:color="auto" w:fill="auto"/>
          </w:tcPr>
          <w:p w:rsidR="00EE130E" w:rsidRPr="00EE130E" w:rsidRDefault="00EE130E" w:rsidP="00EE130E">
            <w:pPr>
              <w:spacing w:after="0" w:line="240" w:lineRule="auto"/>
              <w:jc w:val="center"/>
              <w:rPr>
                <w:rFonts w:ascii="Times New Roman" w:hAnsi="Times New Roman"/>
                <w:b/>
                <w:i/>
                <w:sz w:val="24"/>
                <w:szCs w:val="24"/>
                <w:lang w:val="ro-RO" w:eastAsia="ru-RU"/>
              </w:rPr>
            </w:pPr>
          </w:p>
        </w:tc>
      </w:tr>
      <w:tr w:rsidR="00EE130E" w:rsidRPr="00EE130E" w:rsidTr="00CF1C57">
        <w:tc>
          <w:tcPr>
            <w:tcW w:w="675" w:type="dxa"/>
            <w:shd w:val="clear" w:color="auto" w:fill="auto"/>
          </w:tcPr>
          <w:p w:rsidR="00EE130E" w:rsidRPr="00EE130E" w:rsidRDefault="00EE130E" w:rsidP="00EE130E">
            <w:pPr>
              <w:spacing w:after="0" w:line="240" w:lineRule="auto"/>
              <w:jc w:val="center"/>
              <w:rPr>
                <w:rFonts w:ascii="Times New Roman" w:hAnsi="Times New Roman"/>
                <w:b/>
                <w:sz w:val="28"/>
                <w:szCs w:val="28"/>
                <w:lang w:val="ro-RO" w:eastAsia="ru-RU"/>
              </w:rPr>
            </w:pPr>
          </w:p>
        </w:tc>
        <w:tc>
          <w:tcPr>
            <w:tcW w:w="2885"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 xml:space="preserve">Pînă la 25 m.p. </w:t>
            </w:r>
          </w:p>
        </w:tc>
        <w:tc>
          <w:tcPr>
            <w:tcW w:w="943"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800</w:t>
            </w:r>
          </w:p>
        </w:tc>
        <w:tc>
          <w:tcPr>
            <w:tcW w:w="2126"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Centru – 1,5</w:t>
            </w:r>
          </w:p>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Periferie – 1,2</w:t>
            </w:r>
          </w:p>
        </w:tc>
        <w:tc>
          <w:tcPr>
            <w:tcW w:w="2272" w:type="dxa"/>
            <w:shd w:val="clear" w:color="auto" w:fill="auto"/>
          </w:tcPr>
          <w:p w:rsidR="00EE130E" w:rsidRPr="00EE130E" w:rsidRDefault="00EE130E" w:rsidP="00EE130E">
            <w:pPr>
              <w:spacing w:after="0" w:line="240" w:lineRule="auto"/>
              <w:rPr>
                <w:rFonts w:ascii="Times New Roman" w:hAnsi="Times New Roman"/>
                <w:sz w:val="24"/>
                <w:szCs w:val="24"/>
                <w:lang w:val="ro-RO" w:eastAsia="ru-RU"/>
              </w:rPr>
            </w:pPr>
            <w:r w:rsidRPr="00EE130E">
              <w:rPr>
                <w:rFonts w:ascii="Times New Roman" w:hAnsi="Times New Roman"/>
                <w:sz w:val="24"/>
                <w:szCs w:val="24"/>
                <w:lang w:val="ro-RO" w:eastAsia="ru-RU"/>
              </w:rPr>
              <w:t>Produse alimentare – 1,0</w:t>
            </w:r>
          </w:p>
          <w:p w:rsidR="00EE130E" w:rsidRPr="00EE130E" w:rsidRDefault="00EE130E" w:rsidP="00EE130E">
            <w:pPr>
              <w:spacing w:after="0" w:line="240" w:lineRule="auto"/>
              <w:rPr>
                <w:rFonts w:ascii="Times New Roman" w:hAnsi="Times New Roman"/>
                <w:sz w:val="24"/>
                <w:szCs w:val="24"/>
                <w:lang w:val="ro-RO" w:eastAsia="ru-RU"/>
              </w:rPr>
            </w:pPr>
            <w:r w:rsidRPr="00EE130E">
              <w:rPr>
                <w:rFonts w:ascii="Times New Roman" w:hAnsi="Times New Roman"/>
                <w:sz w:val="24"/>
                <w:szCs w:val="24"/>
                <w:lang w:val="ro-RO" w:eastAsia="ru-RU"/>
              </w:rPr>
              <w:t>Mărfuri industriale – 1,2</w:t>
            </w:r>
          </w:p>
          <w:p w:rsidR="00EE130E" w:rsidRPr="00EE130E" w:rsidRDefault="00EE130E" w:rsidP="00EE130E">
            <w:pPr>
              <w:spacing w:after="0" w:line="240" w:lineRule="auto"/>
              <w:rPr>
                <w:rFonts w:ascii="Times New Roman" w:hAnsi="Times New Roman"/>
                <w:sz w:val="24"/>
                <w:szCs w:val="24"/>
                <w:lang w:val="ro-RO" w:eastAsia="ru-RU"/>
              </w:rPr>
            </w:pPr>
            <w:r w:rsidRPr="00EE130E">
              <w:rPr>
                <w:rFonts w:ascii="Times New Roman" w:hAnsi="Times New Roman"/>
                <w:sz w:val="24"/>
                <w:szCs w:val="24"/>
                <w:lang w:val="ro-RO" w:eastAsia="ru-RU"/>
              </w:rPr>
              <w:t>Materiale de construcții – 1,5</w:t>
            </w:r>
          </w:p>
          <w:p w:rsidR="00EE130E" w:rsidRPr="00EE130E" w:rsidRDefault="00EE130E" w:rsidP="00EE130E">
            <w:pPr>
              <w:spacing w:after="0" w:line="240" w:lineRule="auto"/>
              <w:rPr>
                <w:rFonts w:ascii="Times New Roman" w:hAnsi="Times New Roman"/>
                <w:sz w:val="24"/>
                <w:szCs w:val="24"/>
                <w:lang w:val="ro-RO" w:eastAsia="ru-RU"/>
              </w:rPr>
            </w:pPr>
            <w:r w:rsidRPr="00EE130E">
              <w:rPr>
                <w:rFonts w:ascii="Times New Roman" w:hAnsi="Times New Roman"/>
                <w:sz w:val="24"/>
                <w:szCs w:val="24"/>
                <w:lang w:val="ro-RO" w:eastAsia="ru-RU"/>
              </w:rPr>
              <w:t>Magazin mixt – 2</w:t>
            </w:r>
          </w:p>
        </w:tc>
        <w:tc>
          <w:tcPr>
            <w:tcW w:w="1781"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Pînă la 22.00- coeficientul 1</w:t>
            </w:r>
          </w:p>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După 22.00 – coeficientul 1,2</w:t>
            </w:r>
          </w:p>
        </w:tc>
      </w:tr>
      <w:tr w:rsidR="00EE130E" w:rsidRPr="00EE130E" w:rsidTr="00CF1C57">
        <w:tc>
          <w:tcPr>
            <w:tcW w:w="675" w:type="dxa"/>
            <w:shd w:val="clear" w:color="auto" w:fill="auto"/>
          </w:tcPr>
          <w:p w:rsidR="00EE130E" w:rsidRPr="00EE130E" w:rsidRDefault="00EE130E" w:rsidP="00EE130E">
            <w:pPr>
              <w:spacing w:after="0" w:line="240" w:lineRule="auto"/>
              <w:jc w:val="center"/>
              <w:rPr>
                <w:rFonts w:ascii="Times New Roman" w:hAnsi="Times New Roman"/>
                <w:b/>
                <w:sz w:val="28"/>
                <w:szCs w:val="28"/>
                <w:lang w:val="ro-RO" w:eastAsia="ru-RU"/>
              </w:rPr>
            </w:pPr>
          </w:p>
        </w:tc>
        <w:tc>
          <w:tcPr>
            <w:tcW w:w="2885"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 xml:space="preserve">De la 26 – 50 m.p. </w:t>
            </w:r>
          </w:p>
        </w:tc>
        <w:tc>
          <w:tcPr>
            <w:tcW w:w="943"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1000</w:t>
            </w:r>
          </w:p>
        </w:tc>
        <w:tc>
          <w:tcPr>
            <w:tcW w:w="2126"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Centru – 1,5</w:t>
            </w:r>
          </w:p>
          <w:p w:rsidR="00EE130E" w:rsidRPr="00EE130E" w:rsidRDefault="00EE130E" w:rsidP="00EE130E">
            <w:pPr>
              <w:spacing w:after="0" w:line="240" w:lineRule="auto"/>
              <w:jc w:val="center"/>
              <w:rPr>
                <w:rFonts w:ascii="Times New Roman" w:hAnsi="Times New Roman"/>
                <w:b/>
                <w:i/>
                <w:sz w:val="24"/>
                <w:szCs w:val="24"/>
                <w:lang w:val="ro-RO" w:eastAsia="ru-RU"/>
              </w:rPr>
            </w:pPr>
            <w:r w:rsidRPr="00EE130E">
              <w:rPr>
                <w:rFonts w:ascii="Times New Roman" w:hAnsi="Times New Roman"/>
                <w:sz w:val="24"/>
                <w:szCs w:val="24"/>
                <w:lang w:val="ro-RO" w:eastAsia="ru-RU"/>
              </w:rPr>
              <w:t>Periferie – 1,2</w:t>
            </w:r>
          </w:p>
        </w:tc>
        <w:tc>
          <w:tcPr>
            <w:tcW w:w="2272" w:type="dxa"/>
            <w:shd w:val="clear" w:color="auto" w:fill="auto"/>
          </w:tcPr>
          <w:p w:rsidR="00EE130E" w:rsidRPr="00EE130E" w:rsidRDefault="00EE130E" w:rsidP="00EE130E">
            <w:pPr>
              <w:spacing w:after="0" w:line="240" w:lineRule="auto"/>
              <w:rPr>
                <w:rFonts w:ascii="Times New Roman" w:hAnsi="Times New Roman"/>
                <w:sz w:val="24"/>
                <w:szCs w:val="24"/>
                <w:lang w:val="ro-RO" w:eastAsia="ru-RU"/>
              </w:rPr>
            </w:pPr>
            <w:r w:rsidRPr="00EE130E">
              <w:rPr>
                <w:rFonts w:ascii="Times New Roman" w:hAnsi="Times New Roman"/>
                <w:sz w:val="24"/>
                <w:szCs w:val="24"/>
                <w:lang w:val="ro-RO" w:eastAsia="ru-RU"/>
              </w:rPr>
              <w:t>Produse alimentare – 1,0</w:t>
            </w:r>
          </w:p>
          <w:p w:rsidR="00EE130E" w:rsidRPr="00EE130E" w:rsidRDefault="00EE130E" w:rsidP="00EE130E">
            <w:pPr>
              <w:spacing w:after="0" w:line="240" w:lineRule="auto"/>
              <w:rPr>
                <w:rFonts w:ascii="Times New Roman" w:hAnsi="Times New Roman"/>
                <w:sz w:val="24"/>
                <w:szCs w:val="24"/>
                <w:lang w:val="ro-RO" w:eastAsia="ru-RU"/>
              </w:rPr>
            </w:pPr>
            <w:r w:rsidRPr="00EE130E">
              <w:rPr>
                <w:rFonts w:ascii="Times New Roman" w:hAnsi="Times New Roman"/>
                <w:sz w:val="24"/>
                <w:szCs w:val="24"/>
                <w:lang w:val="ro-RO" w:eastAsia="ru-RU"/>
              </w:rPr>
              <w:t>Mărfuri industriale – 1,2</w:t>
            </w:r>
          </w:p>
          <w:p w:rsidR="00EE130E" w:rsidRPr="00EE130E" w:rsidRDefault="00EE130E" w:rsidP="00EE130E">
            <w:pPr>
              <w:spacing w:after="0" w:line="240" w:lineRule="auto"/>
              <w:rPr>
                <w:rFonts w:ascii="Times New Roman" w:hAnsi="Times New Roman"/>
                <w:sz w:val="24"/>
                <w:szCs w:val="24"/>
                <w:lang w:val="ro-RO" w:eastAsia="ru-RU"/>
              </w:rPr>
            </w:pPr>
            <w:r w:rsidRPr="00EE130E">
              <w:rPr>
                <w:rFonts w:ascii="Times New Roman" w:hAnsi="Times New Roman"/>
                <w:sz w:val="24"/>
                <w:szCs w:val="24"/>
                <w:lang w:val="ro-RO" w:eastAsia="ru-RU"/>
              </w:rPr>
              <w:t>Materiale de construcții – 1,5</w:t>
            </w:r>
          </w:p>
          <w:p w:rsidR="00EE130E" w:rsidRPr="00EE130E" w:rsidRDefault="00EE130E" w:rsidP="00EE130E">
            <w:pPr>
              <w:spacing w:after="0" w:line="240" w:lineRule="auto"/>
              <w:jc w:val="center"/>
              <w:rPr>
                <w:rFonts w:ascii="Times New Roman" w:hAnsi="Times New Roman"/>
                <w:b/>
                <w:i/>
                <w:sz w:val="24"/>
                <w:szCs w:val="24"/>
                <w:lang w:val="ro-RO" w:eastAsia="ru-RU"/>
              </w:rPr>
            </w:pPr>
            <w:r w:rsidRPr="00EE130E">
              <w:rPr>
                <w:rFonts w:ascii="Times New Roman" w:hAnsi="Times New Roman"/>
                <w:sz w:val="24"/>
                <w:szCs w:val="24"/>
                <w:lang w:val="ro-RO" w:eastAsia="ru-RU"/>
              </w:rPr>
              <w:t>Magazin mixt – 2</w:t>
            </w:r>
          </w:p>
        </w:tc>
        <w:tc>
          <w:tcPr>
            <w:tcW w:w="1781"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Pînă la 22.00- coeficientul 1</w:t>
            </w:r>
          </w:p>
          <w:p w:rsidR="00EE130E" w:rsidRPr="00EE130E" w:rsidRDefault="00EE130E" w:rsidP="00EE130E">
            <w:pPr>
              <w:spacing w:after="0" w:line="240" w:lineRule="auto"/>
              <w:jc w:val="center"/>
              <w:rPr>
                <w:rFonts w:ascii="Times New Roman" w:hAnsi="Times New Roman"/>
                <w:b/>
                <w:i/>
                <w:sz w:val="24"/>
                <w:szCs w:val="24"/>
                <w:lang w:val="ro-RO" w:eastAsia="ru-RU"/>
              </w:rPr>
            </w:pPr>
            <w:r w:rsidRPr="00EE130E">
              <w:rPr>
                <w:rFonts w:ascii="Times New Roman" w:hAnsi="Times New Roman"/>
                <w:sz w:val="24"/>
                <w:szCs w:val="24"/>
                <w:lang w:val="ro-RO" w:eastAsia="ru-RU"/>
              </w:rPr>
              <w:t>După 22.00 – coeficientul 1,2</w:t>
            </w:r>
          </w:p>
        </w:tc>
      </w:tr>
      <w:tr w:rsidR="00EE130E" w:rsidRPr="00EE130E" w:rsidTr="00CF1C57">
        <w:tc>
          <w:tcPr>
            <w:tcW w:w="675" w:type="dxa"/>
            <w:shd w:val="clear" w:color="auto" w:fill="auto"/>
          </w:tcPr>
          <w:p w:rsidR="00EE130E" w:rsidRPr="00EE130E" w:rsidRDefault="00EE130E" w:rsidP="00EE130E">
            <w:pPr>
              <w:spacing w:after="0" w:line="240" w:lineRule="auto"/>
              <w:jc w:val="center"/>
              <w:rPr>
                <w:rFonts w:ascii="Times New Roman" w:hAnsi="Times New Roman"/>
                <w:b/>
                <w:sz w:val="28"/>
                <w:szCs w:val="28"/>
                <w:lang w:val="ro-RO" w:eastAsia="ru-RU"/>
              </w:rPr>
            </w:pPr>
          </w:p>
        </w:tc>
        <w:tc>
          <w:tcPr>
            <w:tcW w:w="2885"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Mai mare de 51 m.p.</w:t>
            </w:r>
          </w:p>
        </w:tc>
        <w:tc>
          <w:tcPr>
            <w:tcW w:w="943"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1200</w:t>
            </w:r>
          </w:p>
        </w:tc>
        <w:tc>
          <w:tcPr>
            <w:tcW w:w="2126"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Centru – 1,5</w:t>
            </w:r>
          </w:p>
          <w:p w:rsidR="00EE130E" w:rsidRPr="00EE130E" w:rsidRDefault="00EE130E" w:rsidP="00EE130E">
            <w:pPr>
              <w:spacing w:after="0" w:line="240" w:lineRule="auto"/>
              <w:jc w:val="center"/>
              <w:rPr>
                <w:rFonts w:ascii="Times New Roman" w:hAnsi="Times New Roman"/>
                <w:b/>
                <w:i/>
                <w:sz w:val="24"/>
                <w:szCs w:val="24"/>
                <w:lang w:val="ro-RO" w:eastAsia="ru-RU"/>
              </w:rPr>
            </w:pPr>
            <w:r w:rsidRPr="00EE130E">
              <w:rPr>
                <w:rFonts w:ascii="Times New Roman" w:hAnsi="Times New Roman"/>
                <w:sz w:val="24"/>
                <w:szCs w:val="24"/>
                <w:lang w:val="ro-RO" w:eastAsia="ru-RU"/>
              </w:rPr>
              <w:t>Periferie – 1,2</w:t>
            </w:r>
          </w:p>
        </w:tc>
        <w:tc>
          <w:tcPr>
            <w:tcW w:w="2272" w:type="dxa"/>
            <w:shd w:val="clear" w:color="auto" w:fill="auto"/>
          </w:tcPr>
          <w:p w:rsidR="00EE130E" w:rsidRPr="00EE130E" w:rsidRDefault="00EE130E" w:rsidP="00EE130E">
            <w:pPr>
              <w:spacing w:after="0" w:line="240" w:lineRule="auto"/>
              <w:rPr>
                <w:rFonts w:ascii="Times New Roman" w:hAnsi="Times New Roman"/>
                <w:sz w:val="24"/>
                <w:szCs w:val="24"/>
                <w:lang w:val="ro-RO" w:eastAsia="ru-RU"/>
              </w:rPr>
            </w:pPr>
            <w:r w:rsidRPr="00EE130E">
              <w:rPr>
                <w:rFonts w:ascii="Times New Roman" w:hAnsi="Times New Roman"/>
                <w:sz w:val="24"/>
                <w:szCs w:val="24"/>
                <w:lang w:val="ro-RO" w:eastAsia="ru-RU"/>
              </w:rPr>
              <w:t>Produse alimentare – 1,0</w:t>
            </w:r>
          </w:p>
          <w:p w:rsidR="00EE130E" w:rsidRPr="00EE130E" w:rsidRDefault="00EE130E" w:rsidP="00EE130E">
            <w:pPr>
              <w:spacing w:after="0" w:line="240" w:lineRule="auto"/>
              <w:rPr>
                <w:rFonts w:ascii="Times New Roman" w:hAnsi="Times New Roman"/>
                <w:sz w:val="24"/>
                <w:szCs w:val="24"/>
                <w:lang w:val="ro-RO" w:eastAsia="ru-RU"/>
              </w:rPr>
            </w:pPr>
            <w:r w:rsidRPr="00EE130E">
              <w:rPr>
                <w:rFonts w:ascii="Times New Roman" w:hAnsi="Times New Roman"/>
                <w:sz w:val="24"/>
                <w:szCs w:val="24"/>
                <w:lang w:val="ro-RO" w:eastAsia="ru-RU"/>
              </w:rPr>
              <w:t>Mărfuri industriale – 1,2</w:t>
            </w:r>
          </w:p>
          <w:p w:rsidR="00EE130E" w:rsidRPr="00EE130E" w:rsidRDefault="00EE130E" w:rsidP="00EE130E">
            <w:pPr>
              <w:spacing w:after="0" w:line="240" w:lineRule="auto"/>
              <w:rPr>
                <w:rFonts w:ascii="Times New Roman" w:hAnsi="Times New Roman"/>
                <w:sz w:val="24"/>
                <w:szCs w:val="24"/>
                <w:lang w:val="ro-RO" w:eastAsia="ru-RU"/>
              </w:rPr>
            </w:pPr>
            <w:r w:rsidRPr="00EE130E">
              <w:rPr>
                <w:rFonts w:ascii="Times New Roman" w:hAnsi="Times New Roman"/>
                <w:sz w:val="24"/>
                <w:szCs w:val="24"/>
                <w:lang w:val="ro-RO" w:eastAsia="ru-RU"/>
              </w:rPr>
              <w:t>Materiale de construcții – 1,5</w:t>
            </w:r>
          </w:p>
          <w:p w:rsidR="00EE130E" w:rsidRPr="00EE130E" w:rsidRDefault="00EE130E" w:rsidP="00EE130E">
            <w:pPr>
              <w:spacing w:after="0" w:line="240" w:lineRule="auto"/>
              <w:jc w:val="center"/>
              <w:rPr>
                <w:rFonts w:ascii="Times New Roman" w:hAnsi="Times New Roman"/>
                <w:b/>
                <w:i/>
                <w:sz w:val="24"/>
                <w:szCs w:val="24"/>
                <w:lang w:val="ro-RO" w:eastAsia="ru-RU"/>
              </w:rPr>
            </w:pPr>
            <w:r w:rsidRPr="00EE130E">
              <w:rPr>
                <w:rFonts w:ascii="Times New Roman" w:hAnsi="Times New Roman"/>
                <w:sz w:val="24"/>
                <w:szCs w:val="24"/>
                <w:lang w:val="ro-RO" w:eastAsia="ru-RU"/>
              </w:rPr>
              <w:t>Magazin mixt – 2</w:t>
            </w:r>
          </w:p>
        </w:tc>
        <w:tc>
          <w:tcPr>
            <w:tcW w:w="1781"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Pînă la 22.00- coeficientul 1</w:t>
            </w:r>
          </w:p>
          <w:p w:rsidR="00EE130E" w:rsidRPr="00EE130E" w:rsidRDefault="00EE130E" w:rsidP="00EE130E">
            <w:pPr>
              <w:spacing w:after="0" w:line="240" w:lineRule="auto"/>
              <w:jc w:val="center"/>
              <w:rPr>
                <w:rFonts w:ascii="Times New Roman" w:hAnsi="Times New Roman"/>
                <w:b/>
                <w:i/>
                <w:sz w:val="24"/>
                <w:szCs w:val="24"/>
                <w:lang w:val="ro-RO" w:eastAsia="ru-RU"/>
              </w:rPr>
            </w:pPr>
            <w:r w:rsidRPr="00EE130E">
              <w:rPr>
                <w:rFonts w:ascii="Times New Roman" w:hAnsi="Times New Roman"/>
                <w:sz w:val="24"/>
                <w:szCs w:val="24"/>
                <w:lang w:val="ro-RO" w:eastAsia="ru-RU"/>
              </w:rPr>
              <w:t>După 22.00 – coeficientul 1,2</w:t>
            </w:r>
          </w:p>
        </w:tc>
      </w:tr>
      <w:tr w:rsidR="00EE130E" w:rsidRPr="00EE130E" w:rsidTr="00CF1C57">
        <w:tc>
          <w:tcPr>
            <w:tcW w:w="675" w:type="dxa"/>
            <w:shd w:val="clear" w:color="auto" w:fill="auto"/>
          </w:tcPr>
          <w:p w:rsidR="00EE130E" w:rsidRPr="00EE130E" w:rsidRDefault="00EE130E" w:rsidP="00EE130E">
            <w:pPr>
              <w:spacing w:after="0" w:line="240" w:lineRule="auto"/>
              <w:jc w:val="center"/>
              <w:rPr>
                <w:rFonts w:ascii="Times New Roman" w:hAnsi="Times New Roman"/>
                <w:b/>
                <w:sz w:val="28"/>
                <w:szCs w:val="28"/>
                <w:lang w:val="ro-RO" w:eastAsia="ru-RU"/>
              </w:rPr>
            </w:pPr>
            <w:r w:rsidRPr="00EE130E">
              <w:rPr>
                <w:rFonts w:ascii="Times New Roman" w:hAnsi="Times New Roman"/>
                <w:b/>
                <w:sz w:val="28"/>
                <w:szCs w:val="28"/>
                <w:lang w:val="ro-RO" w:eastAsia="ru-RU"/>
              </w:rPr>
              <w:lastRenderedPageBreak/>
              <w:t>2.</w:t>
            </w:r>
          </w:p>
        </w:tc>
        <w:tc>
          <w:tcPr>
            <w:tcW w:w="2885"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Farmacie</w:t>
            </w:r>
          </w:p>
        </w:tc>
        <w:tc>
          <w:tcPr>
            <w:tcW w:w="943"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2000</w:t>
            </w:r>
          </w:p>
        </w:tc>
        <w:tc>
          <w:tcPr>
            <w:tcW w:w="2126"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Centru – 1,5</w:t>
            </w:r>
          </w:p>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Periferie – 1,2</w:t>
            </w:r>
          </w:p>
        </w:tc>
        <w:tc>
          <w:tcPr>
            <w:tcW w:w="2272" w:type="dxa"/>
            <w:shd w:val="clear" w:color="auto" w:fill="auto"/>
          </w:tcPr>
          <w:p w:rsidR="00EE130E" w:rsidRPr="00EE130E" w:rsidRDefault="00EE130E" w:rsidP="00EE130E">
            <w:pPr>
              <w:spacing w:after="0" w:line="240" w:lineRule="auto"/>
              <w:rPr>
                <w:rFonts w:ascii="Times New Roman" w:hAnsi="Times New Roman"/>
                <w:sz w:val="24"/>
                <w:szCs w:val="24"/>
                <w:lang w:val="ro-RO" w:eastAsia="ru-RU"/>
              </w:rPr>
            </w:pPr>
            <w:r w:rsidRPr="00EE130E">
              <w:rPr>
                <w:rFonts w:ascii="Times New Roman" w:hAnsi="Times New Roman"/>
                <w:sz w:val="24"/>
                <w:szCs w:val="24"/>
                <w:lang w:val="ro-RO" w:eastAsia="ru-RU"/>
              </w:rPr>
              <w:t>Comercializarea medicamentelor psihotropice – 2,0</w:t>
            </w:r>
          </w:p>
        </w:tc>
        <w:tc>
          <w:tcPr>
            <w:tcW w:w="1781"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Pentru regim non-stop – 1,5</w:t>
            </w:r>
          </w:p>
        </w:tc>
      </w:tr>
      <w:tr w:rsidR="00EE130E" w:rsidRPr="00EE130E" w:rsidTr="00CF1C57">
        <w:tc>
          <w:tcPr>
            <w:tcW w:w="675" w:type="dxa"/>
            <w:shd w:val="clear" w:color="auto" w:fill="auto"/>
          </w:tcPr>
          <w:p w:rsidR="00EE130E" w:rsidRPr="00EE130E" w:rsidRDefault="00EE130E" w:rsidP="00EE130E">
            <w:pPr>
              <w:spacing w:after="0" w:line="240" w:lineRule="auto"/>
              <w:jc w:val="center"/>
              <w:rPr>
                <w:rFonts w:ascii="Times New Roman" w:hAnsi="Times New Roman"/>
                <w:b/>
                <w:sz w:val="28"/>
                <w:szCs w:val="28"/>
                <w:lang w:val="ro-RO" w:eastAsia="ru-RU"/>
              </w:rPr>
            </w:pPr>
            <w:r w:rsidRPr="00EE130E">
              <w:rPr>
                <w:rFonts w:ascii="Times New Roman" w:hAnsi="Times New Roman"/>
                <w:b/>
                <w:sz w:val="28"/>
                <w:szCs w:val="28"/>
                <w:lang w:val="ro-RO" w:eastAsia="ru-RU"/>
              </w:rPr>
              <w:t xml:space="preserve">3. </w:t>
            </w:r>
          </w:p>
        </w:tc>
        <w:tc>
          <w:tcPr>
            <w:tcW w:w="2885"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Cafenea-bar:</w:t>
            </w:r>
          </w:p>
          <w:p w:rsidR="00EE130E" w:rsidRPr="00EE130E" w:rsidRDefault="00EE130E" w:rsidP="00EE130E">
            <w:pPr>
              <w:numPr>
                <w:ilvl w:val="0"/>
                <w:numId w:val="5"/>
              </w:num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 xml:space="preserve">Pînă la 25 m.p. </w:t>
            </w:r>
          </w:p>
          <w:p w:rsidR="00EE130E" w:rsidRPr="00EE130E" w:rsidRDefault="00EE130E" w:rsidP="00EE130E">
            <w:pPr>
              <w:numPr>
                <w:ilvl w:val="0"/>
                <w:numId w:val="5"/>
              </w:numPr>
              <w:spacing w:after="0" w:line="240" w:lineRule="auto"/>
              <w:rPr>
                <w:rFonts w:ascii="Times New Roman" w:hAnsi="Times New Roman"/>
                <w:sz w:val="24"/>
                <w:szCs w:val="24"/>
                <w:lang w:val="ro-RO" w:eastAsia="ru-RU"/>
              </w:rPr>
            </w:pPr>
            <w:r w:rsidRPr="00EE130E">
              <w:rPr>
                <w:rFonts w:ascii="Times New Roman" w:hAnsi="Times New Roman"/>
                <w:sz w:val="24"/>
                <w:szCs w:val="24"/>
                <w:lang w:val="ro-RO" w:eastAsia="ru-RU"/>
              </w:rPr>
              <w:t xml:space="preserve"> 26 – 50 m.p. </w:t>
            </w:r>
          </w:p>
          <w:p w:rsidR="00EE130E" w:rsidRPr="00EE130E" w:rsidRDefault="00EE130E" w:rsidP="00EE130E">
            <w:pPr>
              <w:numPr>
                <w:ilvl w:val="0"/>
                <w:numId w:val="5"/>
              </w:numPr>
              <w:spacing w:after="0" w:line="240" w:lineRule="auto"/>
              <w:rPr>
                <w:rFonts w:ascii="Times New Roman" w:hAnsi="Times New Roman"/>
                <w:sz w:val="24"/>
                <w:szCs w:val="24"/>
                <w:lang w:val="ro-RO" w:eastAsia="ru-RU"/>
              </w:rPr>
            </w:pPr>
            <w:r w:rsidRPr="00EE130E">
              <w:rPr>
                <w:rFonts w:ascii="Times New Roman" w:hAnsi="Times New Roman"/>
                <w:sz w:val="24"/>
                <w:szCs w:val="24"/>
                <w:lang w:val="ro-RO" w:eastAsia="ru-RU"/>
              </w:rPr>
              <w:t xml:space="preserve"> 50 – 100 m.p. </w:t>
            </w:r>
          </w:p>
          <w:p w:rsidR="00EE130E" w:rsidRPr="00EE130E" w:rsidRDefault="00EE130E" w:rsidP="00EE130E">
            <w:pPr>
              <w:numPr>
                <w:ilvl w:val="0"/>
                <w:numId w:val="5"/>
              </w:numPr>
              <w:spacing w:after="0" w:line="240" w:lineRule="auto"/>
              <w:rPr>
                <w:rFonts w:ascii="Times New Roman" w:hAnsi="Times New Roman"/>
                <w:sz w:val="24"/>
                <w:szCs w:val="24"/>
                <w:lang w:val="ro-RO" w:eastAsia="ru-RU"/>
              </w:rPr>
            </w:pPr>
            <w:r w:rsidRPr="00EE130E">
              <w:rPr>
                <w:rFonts w:ascii="Times New Roman" w:hAnsi="Times New Roman"/>
                <w:sz w:val="24"/>
                <w:szCs w:val="24"/>
                <w:lang w:val="ro-RO" w:eastAsia="ru-RU"/>
              </w:rPr>
              <w:t xml:space="preserve">101 și m.mulți m.p. </w:t>
            </w:r>
          </w:p>
        </w:tc>
        <w:tc>
          <w:tcPr>
            <w:tcW w:w="943"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p>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2500</w:t>
            </w:r>
          </w:p>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3000</w:t>
            </w:r>
          </w:p>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4000</w:t>
            </w:r>
          </w:p>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5500</w:t>
            </w:r>
          </w:p>
        </w:tc>
        <w:tc>
          <w:tcPr>
            <w:tcW w:w="2126"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p>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Centru – 1,5</w:t>
            </w:r>
          </w:p>
          <w:p w:rsidR="00EE130E" w:rsidRPr="00EE130E" w:rsidRDefault="00EE130E" w:rsidP="00EE130E">
            <w:pPr>
              <w:spacing w:after="0" w:line="240" w:lineRule="auto"/>
              <w:jc w:val="center"/>
              <w:rPr>
                <w:rFonts w:ascii="Times New Roman" w:hAnsi="Times New Roman"/>
                <w:sz w:val="24"/>
                <w:szCs w:val="24"/>
                <w:lang w:val="ro-RO" w:eastAsia="ru-RU"/>
              </w:rPr>
            </w:pPr>
          </w:p>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Periferie – 1,2</w:t>
            </w:r>
          </w:p>
        </w:tc>
        <w:tc>
          <w:tcPr>
            <w:tcW w:w="2272" w:type="dxa"/>
            <w:shd w:val="clear" w:color="auto" w:fill="auto"/>
          </w:tcPr>
          <w:p w:rsidR="00EE130E" w:rsidRPr="00EE130E" w:rsidRDefault="00EE130E" w:rsidP="00EE130E">
            <w:pPr>
              <w:spacing w:after="0" w:line="240" w:lineRule="auto"/>
              <w:rPr>
                <w:rFonts w:ascii="Times New Roman" w:hAnsi="Times New Roman"/>
                <w:sz w:val="24"/>
                <w:szCs w:val="24"/>
                <w:lang w:val="ro-RO" w:eastAsia="ru-RU"/>
              </w:rPr>
            </w:pPr>
          </w:p>
        </w:tc>
        <w:tc>
          <w:tcPr>
            <w:tcW w:w="1781" w:type="dxa"/>
            <w:shd w:val="clear" w:color="auto" w:fill="auto"/>
          </w:tcPr>
          <w:p w:rsidR="00EE130E" w:rsidRPr="00EE130E" w:rsidRDefault="00EE130E" w:rsidP="00EE130E">
            <w:pPr>
              <w:spacing w:after="0" w:line="240" w:lineRule="auto"/>
              <w:rPr>
                <w:rFonts w:ascii="Times New Roman" w:hAnsi="Times New Roman"/>
                <w:sz w:val="24"/>
                <w:szCs w:val="24"/>
                <w:lang w:val="ro-RO" w:eastAsia="ru-RU"/>
              </w:rPr>
            </w:pPr>
          </w:p>
          <w:p w:rsidR="00EE130E" w:rsidRPr="00EE130E" w:rsidRDefault="00EE130E" w:rsidP="00EE130E">
            <w:pPr>
              <w:spacing w:after="0" w:line="240" w:lineRule="auto"/>
              <w:rPr>
                <w:rFonts w:ascii="Times New Roman" w:hAnsi="Times New Roman"/>
                <w:sz w:val="24"/>
                <w:szCs w:val="24"/>
                <w:lang w:val="ro-RO" w:eastAsia="ru-RU"/>
              </w:rPr>
            </w:pPr>
            <w:r w:rsidRPr="00EE130E">
              <w:rPr>
                <w:rFonts w:ascii="Times New Roman" w:hAnsi="Times New Roman"/>
                <w:sz w:val="24"/>
                <w:szCs w:val="24"/>
                <w:lang w:val="ro-RO" w:eastAsia="ru-RU"/>
              </w:rPr>
              <w:t>După orele 22.00 – 1,2</w:t>
            </w:r>
          </w:p>
        </w:tc>
      </w:tr>
    </w:tbl>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rPr>
          <w:rFonts w:ascii="Times New Roman" w:hAnsi="Times New Roman"/>
          <w:b/>
          <w:i/>
          <w:sz w:val="28"/>
          <w:szCs w:val="28"/>
          <w:lang w:val="ro-RO" w:eastAsia="ru-RU"/>
        </w:rPr>
      </w:pPr>
      <w:r w:rsidRPr="00EE130E">
        <w:rPr>
          <w:rFonts w:ascii="Times New Roman" w:hAnsi="Times New Roman"/>
          <w:b/>
          <w:i/>
          <w:sz w:val="28"/>
          <w:szCs w:val="28"/>
          <w:lang w:val="ro-RO" w:eastAsia="ru-RU"/>
        </w:rPr>
        <w:t>Secretarul Consiliului sătesc</w:t>
      </w:r>
    </w:p>
    <w:p w:rsidR="00EE130E" w:rsidRPr="00EE130E" w:rsidRDefault="00EE130E" w:rsidP="00EE130E">
      <w:pPr>
        <w:spacing w:after="0" w:line="240" w:lineRule="auto"/>
        <w:rPr>
          <w:rFonts w:ascii="Times New Roman" w:hAnsi="Times New Roman"/>
          <w:b/>
          <w:i/>
          <w:sz w:val="28"/>
          <w:szCs w:val="28"/>
          <w:lang w:val="ro-RO" w:eastAsia="ru-RU"/>
        </w:rPr>
      </w:pPr>
      <w:r w:rsidRPr="00EE130E">
        <w:rPr>
          <w:rFonts w:ascii="Times New Roman" w:hAnsi="Times New Roman"/>
          <w:b/>
          <w:i/>
          <w:sz w:val="28"/>
          <w:szCs w:val="28"/>
          <w:lang w:val="ro-RO" w:eastAsia="ru-RU"/>
        </w:rPr>
        <w:t>Gura Bîcului                                                                        A. Badiul</w:t>
      </w:r>
    </w:p>
    <w:p w:rsidR="00EE130E" w:rsidRPr="00EE130E" w:rsidRDefault="00EE130E" w:rsidP="00EE130E">
      <w:pPr>
        <w:spacing w:after="0" w:line="240" w:lineRule="auto"/>
        <w:rPr>
          <w:rFonts w:ascii="Times New Roman" w:hAnsi="Times New Roman"/>
          <w:b/>
          <w:i/>
          <w:sz w:val="28"/>
          <w:szCs w:val="28"/>
          <w:lang w:val="ro-RO" w:eastAsia="ru-RU"/>
        </w:rPr>
      </w:pPr>
    </w:p>
    <w:p w:rsidR="00EE130E" w:rsidRPr="00EE130E" w:rsidRDefault="00EE130E" w:rsidP="00EE130E">
      <w:pPr>
        <w:spacing w:after="0" w:line="240" w:lineRule="auto"/>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right"/>
        <w:rPr>
          <w:rFonts w:ascii="Times New Roman" w:hAnsi="Times New Roman"/>
          <w:b/>
          <w:i/>
          <w:sz w:val="28"/>
          <w:szCs w:val="28"/>
          <w:lang w:val="ro-RO" w:eastAsia="ru-RU"/>
        </w:rPr>
      </w:pPr>
    </w:p>
    <w:p w:rsidR="00EE130E" w:rsidRDefault="00EE130E" w:rsidP="00EE130E">
      <w:pPr>
        <w:spacing w:after="0" w:line="240" w:lineRule="auto"/>
        <w:jc w:val="right"/>
        <w:rPr>
          <w:rFonts w:ascii="Times New Roman" w:hAnsi="Times New Roman"/>
          <w:b/>
          <w:i/>
          <w:sz w:val="28"/>
          <w:szCs w:val="28"/>
          <w:lang w:val="ro-RO" w:eastAsia="ru-RU"/>
        </w:rPr>
      </w:pPr>
    </w:p>
    <w:p w:rsidR="00BC0C0C" w:rsidRDefault="00BC0C0C" w:rsidP="00EE130E">
      <w:pPr>
        <w:spacing w:after="0" w:line="240" w:lineRule="auto"/>
        <w:jc w:val="right"/>
        <w:rPr>
          <w:rFonts w:ascii="Times New Roman" w:hAnsi="Times New Roman"/>
          <w:b/>
          <w:i/>
          <w:sz w:val="28"/>
          <w:szCs w:val="28"/>
          <w:lang w:val="ro-RO" w:eastAsia="ru-RU"/>
        </w:rPr>
      </w:pPr>
    </w:p>
    <w:p w:rsidR="00BC0C0C" w:rsidRDefault="00BC0C0C" w:rsidP="00EE130E">
      <w:pPr>
        <w:spacing w:after="0" w:line="240" w:lineRule="auto"/>
        <w:jc w:val="right"/>
        <w:rPr>
          <w:rFonts w:ascii="Times New Roman" w:hAnsi="Times New Roman"/>
          <w:b/>
          <w:i/>
          <w:sz w:val="28"/>
          <w:szCs w:val="28"/>
          <w:lang w:val="ro-RO" w:eastAsia="ru-RU"/>
        </w:rPr>
      </w:pPr>
    </w:p>
    <w:p w:rsidR="00BC0C0C" w:rsidRDefault="00BC0C0C" w:rsidP="00EE130E">
      <w:pPr>
        <w:spacing w:after="0" w:line="240" w:lineRule="auto"/>
        <w:jc w:val="right"/>
        <w:rPr>
          <w:rFonts w:ascii="Times New Roman" w:hAnsi="Times New Roman"/>
          <w:b/>
          <w:i/>
          <w:sz w:val="28"/>
          <w:szCs w:val="28"/>
          <w:lang w:val="ro-RO" w:eastAsia="ru-RU"/>
        </w:rPr>
      </w:pPr>
    </w:p>
    <w:p w:rsidR="00BC0C0C" w:rsidRDefault="00BC0C0C" w:rsidP="00EE130E">
      <w:pPr>
        <w:spacing w:after="0" w:line="240" w:lineRule="auto"/>
        <w:jc w:val="right"/>
        <w:rPr>
          <w:rFonts w:ascii="Times New Roman" w:hAnsi="Times New Roman"/>
          <w:b/>
          <w:i/>
          <w:sz w:val="28"/>
          <w:szCs w:val="28"/>
          <w:lang w:val="ro-RO" w:eastAsia="ru-RU"/>
        </w:rPr>
      </w:pPr>
    </w:p>
    <w:p w:rsidR="00BC0C0C" w:rsidRDefault="00BC0C0C" w:rsidP="00EE130E">
      <w:pPr>
        <w:spacing w:after="0" w:line="240" w:lineRule="auto"/>
        <w:jc w:val="right"/>
        <w:rPr>
          <w:rFonts w:ascii="Times New Roman" w:hAnsi="Times New Roman"/>
          <w:b/>
          <w:i/>
          <w:sz w:val="28"/>
          <w:szCs w:val="28"/>
          <w:lang w:val="ro-RO" w:eastAsia="ru-RU"/>
        </w:rPr>
      </w:pPr>
    </w:p>
    <w:p w:rsidR="00BC0C0C" w:rsidRDefault="00BC0C0C" w:rsidP="00EE130E">
      <w:pPr>
        <w:spacing w:after="0" w:line="240" w:lineRule="auto"/>
        <w:jc w:val="right"/>
        <w:rPr>
          <w:rFonts w:ascii="Times New Roman" w:hAnsi="Times New Roman"/>
          <w:b/>
          <w:i/>
          <w:sz w:val="28"/>
          <w:szCs w:val="28"/>
          <w:lang w:val="ro-RO" w:eastAsia="ru-RU"/>
        </w:rPr>
      </w:pPr>
    </w:p>
    <w:p w:rsidR="00BC0C0C" w:rsidRDefault="00BC0C0C" w:rsidP="00EE130E">
      <w:pPr>
        <w:spacing w:after="0" w:line="240" w:lineRule="auto"/>
        <w:jc w:val="right"/>
        <w:rPr>
          <w:rFonts w:ascii="Times New Roman" w:hAnsi="Times New Roman"/>
          <w:b/>
          <w:i/>
          <w:sz w:val="28"/>
          <w:szCs w:val="28"/>
          <w:lang w:val="ro-RO" w:eastAsia="ru-RU"/>
        </w:rPr>
      </w:pPr>
    </w:p>
    <w:p w:rsidR="00BC0C0C" w:rsidRDefault="00BC0C0C" w:rsidP="00EE130E">
      <w:pPr>
        <w:spacing w:after="0" w:line="240" w:lineRule="auto"/>
        <w:jc w:val="right"/>
        <w:rPr>
          <w:rFonts w:ascii="Times New Roman" w:hAnsi="Times New Roman"/>
          <w:b/>
          <w:i/>
          <w:sz w:val="28"/>
          <w:szCs w:val="28"/>
          <w:lang w:val="ro-RO" w:eastAsia="ru-RU"/>
        </w:rPr>
      </w:pPr>
    </w:p>
    <w:p w:rsidR="00BC0C0C" w:rsidRPr="00EE130E" w:rsidRDefault="00BC0C0C" w:rsidP="00EE130E">
      <w:pPr>
        <w:spacing w:after="0" w:line="240" w:lineRule="auto"/>
        <w:jc w:val="right"/>
        <w:rPr>
          <w:rFonts w:ascii="Times New Roman" w:hAnsi="Times New Roman"/>
          <w:b/>
          <w:i/>
          <w:sz w:val="28"/>
          <w:szCs w:val="28"/>
          <w:lang w:val="ro-RO" w:eastAsia="ru-RU"/>
        </w:rPr>
      </w:pPr>
    </w:p>
    <w:p w:rsidR="00EE130E" w:rsidRPr="00EE130E" w:rsidRDefault="00EE130E" w:rsidP="00EE130E">
      <w:pPr>
        <w:spacing w:after="0" w:line="240" w:lineRule="auto"/>
        <w:jc w:val="right"/>
        <w:rPr>
          <w:rFonts w:ascii="Times New Roman" w:hAnsi="Times New Roman"/>
          <w:b/>
          <w:i/>
          <w:sz w:val="28"/>
          <w:szCs w:val="28"/>
          <w:lang w:val="ro-RO" w:eastAsia="ru-RU"/>
        </w:rPr>
      </w:pPr>
    </w:p>
    <w:p w:rsidR="00EE130E" w:rsidRPr="00EE130E" w:rsidRDefault="00EE130E" w:rsidP="00EE130E">
      <w:pPr>
        <w:spacing w:after="0" w:line="240" w:lineRule="auto"/>
        <w:jc w:val="right"/>
        <w:rPr>
          <w:rFonts w:ascii="Times New Roman" w:hAnsi="Times New Roman"/>
          <w:b/>
          <w:i/>
          <w:sz w:val="28"/>
          <w:szCs w:val="28"/>
          <w:lang w:val="ro-RO" w:eastAsia="ru-RU"/>
        </w:rPr>
      </w:pPr>
      <w:r w:rsidRPr="00EE130E">
        <w:rPr>
          <w:rFonts w:ascii="Times New Roman" w:hAnsi="Times New Roman"/>
          <w:b/>
          <w:i/>
          <w:sz w:val="28"/>
          <w:szCs w:val="28"/>
          <w:lang w:val="ro-RO" w:eastAsia="ru-RU"/>
        </w:rPr>
        <w:t>Anexa nr 6/2</w:t>
      </w:r>
    </w:p>
    <w:p w:rsidR="00EE130E" w:rsidRPr="00EE130E" w:rsidRDefault="00EE130E" w:rsidP="00EE130E">
      <w:pPr>
        <w:spacing w:after="0" w:line="240" w:lineRule="auto"/>
        <w:jc w:val="right"/>
        <w:rPr>
          <w:rFonts w:ascii="Times New Roman" w:hAnsi="Times New Roman"/>
          <w:b/>
          <w:i/>
          <w:sz w:val="28"/>
          <w:szCs w:val="28"/>
          <w:lang w:eastAsia="ru-RU"/>
        </w:rPr>
      </w:pPr>
      <w:smartTag w:uri="urn:schemas-microsoft-com:office:smarttags" w:element="PersonName">
        <w:smartTagPr>
          <w:attr w:name="ProductID" w:val="la Decizia Consilului"/>
        </w:smartTagPr>
        <w:smartTag w:uri="urn:schemas-microsoft-com:office:smarttags" w:element="PersonName">
          <w:smartTagPr>
            <w:attr w:name="ProductID" w:val="la Decizia"/>
          </w:smartTagPr>
          <w:r w:rsidRPr="00EE130E">
            <w:rPr>
              <w:rFonts w:ascii="Times New Roman" w:hAnsi="Times New Roman"/>
              <w:b/>
              <w:i/>
              <w:sz w:val="28"/>
              <w:szCs w:val="28"/>
              <w:lang w:eastAsia="ru-RU"/>
            </w:rPr>
            <w:t xml:space="preserve">la </w:t>
          </w:r>
          <w:proofErr w:type="spellStart"/>
          <w:r w:rsidRPr="00EE130E">
            <w:rPr>
              <w:rFonts w:ascii="Times New Roman" w:hAnsi="Times New Roman"/>
              <w:b/>
              <w:i/>
              <w:sz w:val="28"/>
              <w:szCs w:val="28"/>
              <w:lang w:eastAsia="ru-RU"/>
            </w:rPr>
            <w:t>Decizia</w:t>
          </w:r>
        </w:smartTag>
        <w:proofErr w:type="spellEnd"/>
        <w:r w:rsidRPr="00EE130E">
          <w:rPr>
            <w:rFonts w:ascii="Times New Roman" w:hAnsi="Times New Roman"/>
            <w:b/>
            <w:i/>
            <w:sz w:val="28"/>
            <w:szCs w:val="28"/>
            <w:lang w:eastAsia="ru-RU"/>
          </w:rPr>
          <w:t xml:space="preserve"> </w:t>
        </w:r>
        <w:proofErr w:type="spellStart"/>
        <w:r w:rsidRPr="00EE130E">
          <w:rPr>
            <w:rFonts w:ascii="Times New Roman" w:hAnsi="Times New Roman"/>
            <w:b/>
            <w:i/>
            <w:sz w:val="28"/>
            <w:szCs w:val="28"/>
            <w:lang w:eastAsia="ru-RU"/>
          </w:rPr>
          <w:t>Consilului</w:t>
        </w:r>
      </w:smartTag>
      <w:proofErr w:type="spellEnd"/>
      <w:r w:rsidRPr="00EE130E">
        <w:rPr>
          <w:rFonts w:ascii="Times New Roman" w:hAnsi="Times New Roman"/>
          <w:b/>
          <w:i/>
          <w:sz w:val="28"/>
          <w:szCs w:val="28"/>
          <w:lang w:eastAsia="ru-RU"/>
        </w:rPr>
        <w:t xml:space="preserve"> local </w:t>
      </w:r>
      <w:proofErr w:type="spellStart"/>
      <w:r w:rsidRPr="00EE130E">
        <w:rPr>
          <w:rFonts w:ascii="Times New Roman" w:hAnsi="Times New Roman"/>
          <w:b/>
          <w:i/>
          <w:sz w:val="28"/>
          <w:szCs w:val="28"/>
          <w:lang w:eastAsia="ru-RU"/>
        </w:rPr>
        <w:t>Gura</w:t>
      </w:r>
      <w:proofErr w:type="spellEnd"/>
      <w:r w:rsidRPr="00EE130E">
        <w:rPr>
          <w:rFonts w:ascii="Times New Roman" w:hAnsi="Times New Roman"/>
          <w:b/>
          <w:i/>
          <w:sz w:val="28"/>
          <w:szCs w:val="28"/>
          <w:lang w:eastAsia="ru-RU"/>
        </w:rPr>
        <w:t xml:space="preserve"> </w:t>
      </w:r>
      <w:proofErr w:type="spellStart"/>
      <w:r w:rsidRPr="00EE130E">
        <w:rPr>
          <w:rFonts w:ascii="Times New Roman" w:hAnsi="Times New Roman"/>
          <w:b/>
          <w:i/>
          <w:sz w:val="28"/>
          <w:szCs w:val="28"/>
          <w:lang w:eastAsia="ru-RU"/>
        </w:rPr>
        <w:t>Bîcului</w:t>
      </w:r>
      <w:proofErr w:type="spellEnd"/>
    </w:p>
    <w:p w:rsidR="00EE130E" w:rsidRPr="00EE130E" w:rsidRDefault="00EE130E" w:rsidP="00EE130E">
      <w:pPr>
        <w:spacing w:after="0" w:line="240" w:lineRule="auto"/>
        <w:jc w:val="right"/>
        <w:rPr>
          <w:rFonts w:ascii="Times New Roman" w:hAnsi="Times New Roman"/>
          <w:b/>
          <w:i/>
          <w:sz w:val="28"/>
          <w:szCs w:val="28"/>
          <w:lang w:eastAsia="ru-RU"/>
        </w:rPr>
      </w:pPr>
      <w:r w:rsidRPr="00EE130E">
        <w:rPr>
          <w:rFonts w:ascii="Times New Roman" w:hAnsi="Times New Roman"/>
          <w:b/>
          <w:i/>
          <w:sz w:val="28"/>
          <w:szCs w:val="28"/>
          <w:lang w:eastAsia="ru-RU"/>
        </w:rPr>
        <w:t xml:space="preserve">    </w:t>
      </w:r>
      <w:proofErr w:type="spellStart"/>
      <w:r w:rsidRPr="00EE130E">
        <w:rPr>
          <w:rFonts w:ascii="Times New Roman" w:hAnsi="Times New Roman"/>
          <w:b/>
          <w:i/>
          <w:sz w:val="28"/>
          <w:szCs w:val="28"/>
          <w:lang w:eastAsia="ru-RU"/>
        </w:rPr>
        <w:t>nr</w:t>
      </w:r>
      <w:proofErr w:type="spellEnd"/>
      <w:r w:rsidRPr="00EE130E">
        <w:rPr>
          <w:rFonts w:ascii="Times New Roman" w:hAnsi="Times New Roman"/>
          <w:b/>
          <w:i/>
          <w:sz w:val="28"/>
          <w:szCs w:val="28"/>
          <w:lang w:eastAsia="ru-RU"/>
        </w:rPr>
        <w:t>. ___ din __.12.2021</w:t>
      </w:r>
    </w:p>
    <w:p w:rsidR="00EE130E" w:rsidRPr="00EE130E" w:rsidRDefault="00EE130E" w:rsidP="00EE130E">
      <w:pPr>
        <w:spacing w:after="0" w:line="240" w:lineRule="auto"/>
        <w:jc w:val="right"/>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r w:rsidRPr="00EE130E">
        <w:rPr>
          <w:rFonts w:ascii="Times New Roman" w:hAnsi="Times New Roman"/>
          <w:b/>
          <w:i/>
          <w:sz w:val="28"/>
          <w:szCs w:val="28"/>
          <w:lang w:val="ro-RO" w:eastAsia="ru-RU"/>
        </w:rPr>
        <w:t>Cotele taxei pentru prestarea serviciilor de transport auto de călători pe teritoriul satului Gura Bîcului raionul Anenii Noi</w:t>
      </w: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2110"/>
        <w:gridCol w:w="1354"/>
        <w:gridCol w:w="1650"/>
        <w:gridCol w:w="1787"/>
        <w:gridCol w:w="1651"/>
      </w:tblGrid>
      <w:tr w:rsidR="00EE130E" w:rsidRPr="00EE130E" w:rsidTr="00CF1C57">
        <w:tc>
          <w:tcPr>
            <w:tcW w:w="817" w:type="dxa"/>
            <w:shd w:val="clear" w:color="auto" w:fill="auto"/>
          </w:tcPr>
          <w:p w:rsidR="00EE130E" w:rsidRPr="00EE130E" w:rsidRDefault="00EE130E" w:rsidP="00EE130E">
            <w:pPr>
              <w:spacing w:after="0" w:line="240" w:lineRule="auto"/>
              <w:jc w:val="center"/>
              <w:rPr>
                <w:rFonts w:ascii="Times New Roman" w:hAnsi="Times New Roman"/>
                <w:b/>
                <w:i/>
                <w:sz w:val="28"/>
                <w:szCs w:val="28"/>
                <w:lang w:val="ro-RO" w:eastAsia="ru-RU"/>
              </w:rPr>
            </w:pPr>
            <w:r w:rsidRPr="00EE130E">
              <w:rPr>
                <w:rFonts w:ascii="Times New Roman" w:hAnsi="Times New Roman"/>
                <w:b/>
                <w:i/>
                <w:sz w:val="28"/>
                <w:szCs w:val="28"/>
                <w:lang w:val="ro-RO" w:eastAsia="ru-RU"/>
              </w:rPr>
              <w:t>Nr/o</w:t>
            </w:r>
          </w:p>
        </w:tc>
        <w:tc>
          <w:tcPr>
            <w:tcW w:w="2503" w:type="dxa"/>
            <w:shd w:val="clear" w:color="auto" w:fill="auto"/>
          </w:tcPr>
          <w:p w:rsidR="00EE130E" w:rsidRPr="00EE130E" w:rsidRDefault="00EE130E" w:rsidP="00EE130E">
            <w:pPr>
              <w:spacing w:after="0" w:line="240" w:lineRule="auto"/>
              <w:jc w:val="center"/>
              <w:rPr>
                <w:rFonts w:ascii="Times New Roman" w:hAnsi="Times New Roman"/>
                <w:b/>
                <w:i/>
                <w:sz w:val="28"/>
                <w:szCs w:val="28"/>
                <w:lang w:val="ro-RO" w:eastAsia="ru-RU"/>
              </w:rPr>
            </w:pPr>
            <w:r w:rsidRPr="00EE130E">
              <w:rPr>
                <w:rFonts w:ascii="Times New Roman" w:hAnsi="Times New Roman"/>
                <w:b/>
                <w:i/>
                <w:sz w:val="28"/>
                <w:szCs w:val="28"/>
                <w:lang w:val="ro-RO" w:eastAsia="ru-RU"/>
              </w:rPr>
              <w:t>Tipul unității de transport pentru prestarea serviciilor de transport auto pe teritoriul s. Gura Bîcului</w:t>
            </w:r>
          </w:p>
        </w:tc>
        <w:tc>
          <w:tcPr>
            <w:tcW w:w="1660" w:type="dxa"/>
            <w:shd w:val="clear" w:color="auto" w:fill="auto"/>
          </w:tcPr>
          <w:p w:rsidR="00EE130E" w:rsidRPr="00EE130E" w:rsidRDefault="00EE130E" w:rsidP="00EE130E">
            <w:pPr>
              <w:spacing w:after="0" w:line="240" w:lineRule="auto"/>
              <w:jc w:val="center"/>
              <w:rPr>
                <w:rFonts w:ascii="Times New Roman" w:hAnsi="Times New Roman"/>
                <w:b/>
                <w:i/>
                <w:sz w:val="28"/>
                <w:szCs w:val="28"/>
                <w:lang w:val="ro-RO" w:eastAsia="ru-RU"/>
              </w:rPr>
            </w:pPr>
            <w:r w:rsidRPr="00EE130E">
              <w:rPr>
                <w:rFonts w:ascii="Times New Roman" w:hAnsi="Times New Roman"/>
                <w:b/>
                <w:i/>
                <w:sz w:val="28"/>
                <w:szCs w:val="28"/>
                <w:lang w:val="ro-RO" w:eastAsia="ru-RU"/>
              </w:rPr>
              <w:t>Cota taxei de bază</w:t>
            </w: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0"/>
                <w:szCs w:val="20"/>
                <w:lang w:val="ro-RO" w:eastAsia="ru-RU"/>
              </w:rPr>
            </w:pPr>
          </w:p>
          <w:p w:rsidR="00EE130E" w:rsidRPr="00EE130E" w:rsidRDefault="00EE130E" w:rsidP="00EE130E">
            <w:pPr>
              <w:spacing w:after="0" w:line="240" w:lineRule="auto"/>
              <w:jc w:val="center"/>
              <w:rPr>
                <w:rFonts w:ascii="Times New Roman" w:hAnsi="Times New Roman"/>
                <w:b/>
                <w:i/>
                <w:sz w:val="20"/>
                <w:szCs w:val="20"/>
                <w:lang w:val="ro-RO" w:eastAsia="ru-RU"/>
              </w:rPr>
            </w:pPr>
          </w:p>
          <w:p w:rsidR="00EE130E" w:rsidRPr="00EE130E" w:rsidRDefault="00EE130E" w:rsidP="00EE130E">
            <w:pPr>
              <w:spacing w:after="0" w:line="240" w:lineRule="auto"/>
              <w:jc w:val="center"/>
              <w:rPr>
                <w:rFonts w:ascii="Times New Roman" w:hAnsi="Times New Roman"/>
                <w:b/>
                <w:i/>
                <w:sz w:val="20"/>
                <w:szCs w:val="20"/>
                <w:lang w:val="ro-RO" w:eastAsia="ru-RU"/>
              </w:rPr>
            </w:pPr>
          </w:p>
          <w:p w:rsidR="00EE130E" w:rsidRPr="00EE130E" w:rsidRDefault="00EE130E" w:rsidP="00EE130E">
            <w:pPr>
              <w:spacing w:after="0" w:line="240" w:lineRule="auto"/>
              <w:jc w:val="center"/>
              <w:rPr>
                <w:rFonts w:ascii="Times New Roman" w:hAnsi="Times New Roman"/>
                <w:b/>
                <w:i/>
                <w:sz w:val="20"/>
                <w:szCs w:val="20"/>
                <w:lang w:val="ro-RO" w:eastAsia="ru-RU"/>
              </w:rPr>
            </w:pPr>
            <w:r w:rsidRPr="00EE130E">
              <w:rPr>
                <w:rFonts w:ascii="Times New Roman" w:hAnsi="Times New Roman"/>
                <w:b/>
                <w:i/>
                <w:sz w:val="20"/>
                <w:szCs w:val="20"/>
                <w:lang w:val="ro-RO" w:eastAsia="ru-RU"/>
              </w:rPr>
              <w:t>(În lei pentru o</w:t>
            </w:r>
          </w:p>
          <w:p w:rsidR="00EE130E" w:rsidRPr="00EE130E" w:rsidRDefault="00EE130E" w:rsidP="00EE130E">
            <w:pPr>
              <w:spacing w:after="0" w:line="240" w:lineRule="auto"/>
              <w:jc w:val="center"/>
              <w:rPr>
                <w:rFonts w:ascii="Times New Roman" w:hAnsi="Times New Roman"/>
                <w:b/>
                <w:i/>
                <w:sz w:val="20"/>
                <w:szCs w:val="20"/>
                <w:lang w:val="ro-RO" w:eastAsia="ru-RU"/>
              </w:rPr>
            </w:pPr>
            <w:r w:rsidRPr="00EE130E">
              <w:rPr>
                <w:rFonts w:ascii="Times New Roman" w:hAnsi="Times New Roman"/>
                <w:b/>
                <w:i/>
                <w:sz w:val="20"/>
                <w:szCs w:val="20"/>
                <w:lang w:val="ro-RO" w:eastAsia="ru-RU"/>
              </w:rPr>
              <w:t xml:space="preserve"> lună)</w:t>
            </w:r>
          </w:p>
        </w:tc>
        <w:tc>
          <w:tcPr>
            <w:tcW w:w="1660" w:type="dxa"/>
            <w:shd w:val="clear" w:color="auto" w:fill="auto"/>
          </w:tcPr>
          <w:p w:rsidR="00EE130E" w:rsidRPr="00EE130E" w:rsidRDefault="00EE130E" w:rsidP="00EE130E">
            <w:pPr>
              <w:spacing w:after="0" w:line="240" w:lineRule="auto"/>
              <w:jc w:val="center"/>
              <w:rPr>
                <w:rFonts w:ascii="Times New Roman" w:hAnsi="Times New Roman"/>
                <w:b/>
                <w:i/>
                <w:sz w:val="28"/>
                <w:szCs w:val="28"/>
                <w:lang w:val="ro-RO" w:eastAsia="ru-RU"/>
              </w:rPr>
            </w:pPr>
            <w:r w:rsidRPr="00EE130E">
              <w:rPr>
                <w:rFonts w:ascii="Times New Roman" w:hAnsi="Times New Roman"/>
                <w:b/>
                <w:i/>
                <w:sz w:val="28"/>
                <w:szCs w:val="28"/>
                <w:lang w:val="ro-RO" w:eastAsia="ru-RU"/>
              </w:rPr>
              <w:t>Coeficientul pentru itinerarul de parcurs</w:t>
            </w: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0"/>
                <w:szCs w:val="20"/>
                <w:lang w:val="ro-RO" w:eastAsia="ru-RU"/>
              </w:rPr>
            </w:pPr>
            <w:r w:rsidRPr="00EE130E">
              <w:rPr>
                <w:rFonts w:ascii="Times New Roman" w:hAnsi="Times New Roman"/>
                <w:b/>
                <w:i/>
                <w:sz w:val="20"/>
                <w:szCs w:val="20"/>
                <w:lang w:val="ro-RO" w:eastAsia="ru-RU"/>
              </w:rPr>
              <w:t>(În % sau în lei la cota taxei de bază)</w:t>
            </w:r>
          </w:p>
        </w:tc>
        <w:tc>
          <w:tcPr>
            <w:tcW w:w="1661" w:type="dxa"/>
            <w:shd w:val="clear" w:color="auto" w:fill="auto"/>
          </w:tcPr>
          <w:p w:rsidR="00EE130E" w:rsidRPr="00EE130E" w:rsidRDefault="00EE130E" w:rsidP="00EE130E">
            <w:pPr>
              <w:spacing w:after="0" w:line="240" w:lineRule="auto"/>
              <w:jc w:val="center"/>
              <w:rPr>
                <w:rFonts w:ascii="Times New Roman" w:hAnsi="Times New Roman"/>
                <w:b/>
                <w:i/>
                <w:sz w:val="28"/>
                <w:szCs w:val="28"/>
                <w:lang w:val="ro-RO" w:eastAsia="ru-RU"/>
              </w:rPr>
            </w:pPr>
            <w:r w:rsidRPr="00EE130E">
              <w:rPr>
                <w:rFonts w:ascii="Times New Roman" w:hAnsi="Times New Roman"/>
                <w:b/>
                <w:i/>
                <w:sz w:val="28"/>
                <w:szCs w:val="28"/>
                <w:lang w:val="ro-RO" w:eastAsia="ru-RU"/>
              </w:rPr>
              <w:t>Coeficientul pentru periodicitatea circulației pe itinerar</w:t>
            </w:r>
          </w:p>
          <w:p w:rsidR="00EE130E" w:rsidRPr="00EE130E" w:rsidRDefault="00EE130E" w:rsidP="00EE130E">
            <w:pPr>
              <w:spacing w:after="0" w:line="240" w:lineRule="auto"/>
              <w:jc w:val="center"/>
              <w:rPr>
                <w:rFonts w:ascii="Times New Roman" w:hAnsi="Times New Roman"/>
                <w:b/>
                <w:i/>
                <w:sz w:val="28"/>
                <w:szCs w:val="28"/>
                <w:lang w:val="ro-RO" w:eastAsia="ru-RU"/>
              </w:rPr>
            </w:pPr>
            <w:r w:rsidRPr="00EE130E">
              <w:rPr>
                <w:rFonts w:ascii="Times New Roman" w:hAnsi="Times New Roman"/>
                <w:b/>
                <w:i/>
                <w:sz w:val="20"/>
                <w:szCs w:val="20"/>
                <w:lang w:val="ro-RO" w:eastAsia="ru-RU"/>
              </w:rPr>
              <w:t>(În % sau în lei la cota taxei de bază)</w:t>
            </w:r>
          </w:p>
        </w:tc>
        <w:tc>
          <w:tcPr>
            <w:tcW w:w="1661" w:type="dxa"/>
            <w:shd w:val="clear" w:color="auto" w:fill="auto"/>
          </w:tcPr>
          <w:p w:rsidR="00EE130E" w:rsidRPr="00EE130E" w:rsidRDefault="00EE130E" w:rsidP="00EE130E">
            <w:pPr>
              <w:spacing w:after="0" w:line="240" w:lineRule="auto"/>
              <w:jc w:val="center"/>
              <w:rPr>
                <w:rFonts w:ascii="Times New Roman" w:hAnsi="Times New Roman"/>
                <w:b/>
                <w:i/>
                <w:sz w:val="28"/>
                <w:szCs w:val="28"/>
                <w:lang w:val="ro-RO" w:eastAsia="ru-RU"/>
              </w:rPr>
            </w:pPr>
            <w:r w:rsidRPr="00EE130E">
              <w:rPr>
                <w:rFonts w:ascii="Times New Roman" w:hAnsi="Times New Roman"/>
                <w:b/>
                <w:i/>
                <w:sz w:val="28"/>
                <w:szCs w:val="28"/>
                <w:lang w:val="ro-RO" w:eastAsia="ru-RU"/>
              </w:rPr>
              <w:t>Coeficientul pentru fluxul de călători pe itinerar</w:t>
            </w:r>
          </w:p>
          <w:p w:rsidR="00EE130E" w:rsidRPr="00EE130E" w:rsidRDefault="00EE130E" w:rsidP="00EE130E">
            <w:pPr>
              <w:spacing w:after="0" w:line="240" w:lineRule="auto"/>
              <w:jc w:val="center"/>
              <w:rPr>
                <w:rFonts w:ascii="Times New Roman" w:hAnsi="Times New Roman"/>
                <w:b/>
                <w:i/>
                <w:sz w:val="28"/>
                <w:szCs w:val="28"/>
                <w:lang w:val="ro-RO" w:eastAsia="ru-RU"/>
              </w:rPr>
            </w:pPr>
            <w:r w:rsidRPr="00EE130E">
              <w:rPr>
                <w:rFonts w:ascii="Times New Roman" w:hAnsi="Times New Roman"/>
                <w:b/>
                <w:i/>
                <w:sz w:val="20"/>
                <w:szCs w:val="20"/>
                <w:lang w:val="ro-RO" w:eastAsia="ru-RU"/>
              </w:rPr>
              <w:t>(În % sau în lei la cota taxei de bază)</w:t>
            </w:r>
          </w:p>
        </w:tc>
      </w:tr>
      <w:tr w:rsidR="00EE130E" w:rsidRPr="00EE130E" w:rsidTr="00CF1C57">
        <w:tc>
          <w:tcPr>
            <w:tcW w:w="817" w:type="dxa"/>
            <w:shd w:val="clear" w:color="auto" w:fill="auto"/>
          </w:tcPr>
          <w:p w:rsidR="00EE130E" w:rsidRPr="00EE130E" w:rsidRDefault="00EE130E" w:rsidP="00EE130E">
            <w:pPr>
              <w:numPr>
                <w:ilvl w:val="0"/>
                <w:numId w:val="6"/>
              </w:numPr>
              <w:spacing w:after="0" w:line="240" w:lineRule="auto"/>
              <w:jc w:val="center"/>
              <w:rPr>
                <w:rFonts w:ascii="Times New Roman" w:hAnsi="Times New Roman"/>
                <w:b/>
                <w:sz w:val="28"/>
                <w:szCs w:val="28"/>
                <w:lang w:val="ro-RO" w:eastAsia="ru-RU"/>
              </w:rPr>
            </w:pPr>
          </w:p>
        </w:tc>
        <w:tc>
          <w:tcPr>
            <w:tcW w:w="2503"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Unitate de transport cu capacitatea  pînă la  9  locuri</w:t>
            </w:r>
          </w:p>
        </w:tc>
        <w:tc>
          <w:tcPr>
            <w:tcW w:w="1660" w:type="dxa"/>
            <w:shd w:val="clear" w:color="auto" w:fill="auto"/>
          </w:tcPr>
          <w:p w:rsidR="00EE130E" w:rsidRPr="00EE130E" w:rsidRDefault="00EE130E" w:rsidP="00EE130E">
            <w:pPr>
              <w:spacing w:after="0" w:line="240" w:lineRule="auto"/>
              <w:jc w:val="center"/>
              <w:rPr>
                <w:rFonts w:ascii="Times New Roman" w:hAnsi="Times New Roman"/>
                <w:sz w:val="28"/>
                <w:szCs w:val="28"/>
                <w:lang w:val="ro-RO" w:eastAsia="ru-RU"/>
              </w:rPr>
            </w:pPr>
            <w:r w:rsidRPr="00EE130E">
              <w:rPr>
                <w:rFonts w:ascii="Times New Roman" w:hAnsi="Times New Roman"/>
                <w:sz w:val="28"/>
                <w:szCs w:val="28"/>
                <w:lang w:val="ro-RO" w:eastAsia="ru-RU"/>
              </w:rPr>
              <w:t>100</w:t>
            </w:r>
          </w:p>
        </w:tc>
        <w:tc>
          <w:tcPr>
            <w:tcW w:w="1660" w:type="dxa"/>
            <w:shd w:val="clear" w:color="auto" w:fill="auto"/>
          </w:tcPr>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r w:rsidRPr="00EE130E">
              <w:rPr>
                <w:rFonts w:ascii="Times New Roman" w:hAnsi="Times New Roman"/>
                <w:b/>
                <w:i/>
                <w:sz w:val="28"/>
                <w:szCs w:val="28"/>
                <w:lang w:val="ro-RO" w:eastAsia="ru-RU"/>
              </w:rPr>
              <w:t>-</w:t>
            </w:r>
          </w:p>
        </w:tc>
        <w:tc>
          <w:tcPr>
            <w:tcW w:w="1661" w:type="dxa"/>
            <w:shd w:val="clear" w:color="auto" w:fill="auto"/>
          </w:tcPr>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r w:rsidRPr="00EE130E">
              <w:rPr>
                <w:rFonts w:ascii="Times New Roman" w:hAnsi="Times New Roman"/>
                <w:b/>
                <w:i/>
                <w:sz w:val="28"/>
                <w:szCs w:val="28"/>
                <w:lang w:val="ro-RO" w:eastAsia="ru-RU"/>
              </w:rPr>
              <w:t>-</w:t>
            </w:r>
          </w:p>
        </w:tc>
        <w:tc>
          <w:tcPr>
            <w:tcW w:w="1661" w:type="dxa"/>
            <w:shd w:val="clear" w:color="auto" w:fill="auto"/>
          </w:tcPr>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r w:rsidRPr="00EE130E">
              <w:rPr>
                <w:rFonts w:ascii="Times New Roman" w:hAnsi="Times New Roman"/>
                <w:b/>
                <w:i/>
                <w:sz w:val="28"/>
                <w:szCs w:val="28"/>
                <w:lang w:val="ro-RO" w:eastAsia="ru-RU"/>
              </w:rPr>
              <w:t>-</w:t>
            </w:r>
          </w:p>
        </w:tc>
      </w:tr>
      <w:tr w:rsidR="00EE130E" w:rsidRPr="00EE130E" w:rsidTr="00CF1C57">
        <w:tc>
          <w:tcPr>
            <w:tcW w:w="817" w:type="dxa"/>
            <w:shd w:val="clear" w:color="auto" w:fill="auto"/>
          </w:tcPr>
          <w:p w:rsidR="00EE130E" w:rsidRPr="00EE130E" w:rsidRDefault="00EE130E" w:rsidP="00EE130E">
            <w:pPr>
              <w:numPr>
                <w:ilvl w:val="0"/>
                <w:numId w:val="6"/>
              </w:numPr>
              <w:spacing w:after="0" w:line="240" w:lineRule="auto"/>
              <w:jc w:val="center"/>
              <w:rPr>
                <w:rFonts w:ascii="Times New Roman" w:hAnsi="Times New Roman"/>
                <w:b/>
                <w:sz w:val="28"/>
                <w:szCs w:val="28"/>
                <w:lang w:val="ro-RO" w:eastAsia="ru-RU"/>
              </w:rPr>
            </w:pPr>
          </w:p>
        </w:tc>
        <w:tc>
          <w:tcPr>
            <w:tcW w:w="2503" w:type="dxa"/>
            <w:shd w:val="clear" w:color="auto" w:fill="auto"/>
          </w:tcPr>
          <w:p w:rsidR="00EE130E" w:rsidRPr="00EE130E" w:rsidRDefault="00EE130E" w:rsidP="00EE130E">
            <w:pPr>
              <w:spacing w:after="0" w:line="240" w:lineRule="auto"/>
              <w:jc w:val="center"/>
              <w:rPr>
                <w:rFonts w:ascii="Times New Roman" w:hAnsi="Times New Roman"/>
                <w:sz w:val="24"/>
                <w:szCs w:val="24"/>
                <w:lang w:val="ro-RO" w:eastAsia="ru-RU"/>
              </w:rPr>
            </w:pPr>
            <w:r w:rsidRPr="00EE130E">
              <w:rPr>
                <w:rFonts w:ascii="Times New Roman" w:hAnsi="Times New Roman"/>
                <w:sz w:val="24"/>
                <w:szCs w:val="24"/>
                <w:lang w:val="ro-RO" w:eastAsia="ru-RU"/>
              </w:rPr>
              <w:t>Unitate de transport cu capacitatea mai mult de  9  locuri</w:t>
            </w:r>
          </w:p>
        </w:tc>
        <w:tc>
          <w:tcPr>
            <w:tcW w:w="1660" w:type="dxa"/>
            <w:shd w:val="clear" w:color="auto" w:fill="auto"/>
          </w:tcPr>
          <w:p w:rsidR="00EE130E" w:rsidRPr="00EE130E" w:rsidRDefault="00EE130E" w:rsidP="00EE130E">
            <w:pPr>
              <w:spacing w:after="0" w:line="240" w:lineRule="auto"/>
              <w:jc w:val="center"/>
              <w:rPr>
                <w:rFonts w:ascii="Times New Roman" w:hAnsi="Times New Roman"/>
                <w:sz w:val="28"/>
                <w:szCs w:val="28"/>
                <w:lang w:val="ro-RO" w:eastAsia="ru-RU"/>
              </w:rPr>
            </w:pPr>
            <w:r w:rsidRPr="00EE130E">
              <w:rPr>
                <w:rFonts w:ascii="Times New Roman" w:hAnsi="Times New Roman"/>
                <w:sz w:val="28"/>
                <w:szCs w:val="28"/>
                <w:lang w:val="ro-RO" w:eastAsia="ru-RU"/>
              </w:rPr>
              <w:t>200</w:t>
            </w:r>
          </w:p>
        </w:tc>
        <w:tc>
          <w:tcPr>
            <w:tcW w:w="1660" w:type="dxa"/>
            <w:shd w:val="clear" w:color="auto" w:fill="auto"/>
          </w:tcPr>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r w:rsidRPr="00EE130E">
              <w:rPr>
                <w:rFonts w:ascii="Times New Roman" w:hAnsi="Times New Roman"/>
                <w:b/>
                <w:i/>
                <w:sz w:val="28"/>
                <w:szCs w:val="28"/>
                <w:lang w:val="ro-RO" w:eastAsia="ru-RU"/>
              </w:rPr>
              <w:t>-</w:t>
            </w:r>
          </w:p>
        </w:tc>
        <w:tc>
          <w:tcPr>
            <w:tcW w:w="1661" w:type="dxa"/>
            <w:shd w:val="clear" w:color="auto" w:fill="auto"/>
          </w:tcPr>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r w:rsidRPr="00EE130E">
              <w:rPr>
                <w:rFonts w:ascii="Times New Roman" w:hAnsi="Times New Roman"/>
                <w:b/>
                <w:i/>
                <w:sz w:val="28"/>
                <w:szCs w:val="28"/>
                <w:lang w:val="ro-RO" w:eastAsia="ru-RU"/>
              </w:rPr>
              <w:t>-</w:t>
            </w:r>
          </w:p>
        </w:tc>
        <w:tc>
          <w:tcPr>
            <w:tcW w:w="1661" w:type="dxa"/>
            <w:shd w:val="clear" w:color="auto" w:fill="auto"/>
          </w:tcPr>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r w:rsidRPr="00EE130E">
              <w:rPr>
                <w:rFonts w:ascii="Times New Roman" w:hAnsi="Times New Roman"/>
                <w:b/>
                <w:i/>
                <w:sz w:val="28"/>
                <w:szCs w:val="28"/>
                <w:lang w:val="ro-RO" w:eastAsia="ru-RU"/>
              </w:rPr>
              <w:t>-</w:t>
            </w:r>
          </w:p>
        </w:tc>
      </w:tr>
    </w:tbl>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right"/>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rPr>
          <w:rFonts w:ascii="Times New Roman" w:hAnsi="Times New Roman"/>
          <w:b/>
          <w:i/>
          <w:sz w:val="28"/>
          <w:szCs w:val="28"/>
          <w:lang w:val="ro-RO" w:eastAsia="ru-RU"/>
        </w:rPr>
      </w:pPr>
      <w:r w:rsidRPr="00EE130E">
        <w:rPr>
          <w:rFonts w:ascii="Times New Roman" w:hAnsi="Times New Roman"/>
          <w:b/>
          <w:i/>
          <w:sz w:val="28"/>
          <w:szCs w:val="28"/>
          <w:lang w:val="ro-RO" w:eastAsia="ru-RU"/>
        </w:rPr>
        <w:t xml:space="preserve">Secretarul Consiliului sătesc </w:t>
      </w:r>
    </w:p>
    <w:p w:rsidR="00EE130E" w:rsidRPr="00EE130E" w:rsidRDefault="00EE130E" w:rsidP="00EE130E">
      <w:pPr>
        <w:spacing w:after="0" w:line="240" w:lineRule="auto"/>
        <w:rPr>
          <w:rFonts w:ascii="Times New Roman" w:hAnsi="Times New Roman"/>
          <w:b/>
          <w:i/>
          <w:sz w:val="28"/>
          <w:szCs w:val="28"/>
          <w:lang w:val="ro-RO" w:eastAsia="ru-RU"/>
        </w:rPr>
      </w:pPr>
      <w:r w:rsidRPr="00EE130E">
        <w:rPr>
          <w:rFonts w:ascii="Times New Roman" w:hAnsi="Times New Roman"/>
          <w:b/>
          <w:i/>
          <w:sz w:val="28"/>
          <w:szCs w:val="28"/>
          <w:lang w:val="ro-RO" w:eastAsia="ru-RU"/>
        </w:rPr>
        <w:t xml:space="preserve">Gura Bîcului                                                                       A. Badiul        </w:t>
      </w:r>
    </w:p>
    <w:p w:rsidR="00EE130E" w:rsidRPr="00EE130E" w:rsidRDefault="00EE130E" w:rsidP="00EE130E">
      <w:pPr>
        <w:spacing w:after="0" w:line="240" w:lineRule="auto"/>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Pr="00EE130E" w:rsidRDefault="00EE130E" w:rsidP="00EE130E">
      <w:pPr>
        <w:spacing w:after="0" w:line="240" w:lineRule="auto"/>
        <w:jc w:val="center"/>
        <w:rPr>
          <w:rFonts w:ascii="Times New Roman" w:hAnsi="Times New Roman"/>
          <w:b/>
          <w:i/>
          <w:sz w:val="28"/>
          <w:szCs w:val="28"/>
          <w:lang w:val="ro-RO" w:eastAsia="ru-RU"/>
        </w:rPr>
      </w:pPr>
    </w:p>
    <w:p w:rsidR="00EE130E" w:rsidRDefault="00EE130E" w:rsidP="00437945"/>
    <w:p w:rsidR="00EE130E" w:rsidRPr="00437945" w:rsidRDefault="00EE130E" w:rsidP="00437945"/>
    <w:p w:rsidR="00437945" w:rsidRPr="00437945" w:rsidRDefault="00EB6A6B" w:rsidP="00437945">
      <w:pPr>
        <w:jc w:val="right"/>
      </w:pPr>
      <w:proofErr w:type="spellStart"/>
      <w:r>
        <w:t>Anexa</w:t>
      </w:r>
      <w:proofErr w:type="spellEnd"/>
      <w:r>
        <w:t xml:space="preserve"> </w:t>
      </w:r>
      <w:proofErr w:type="spellStart"/>
      <w:r>
        <w:t>nr</w:t>
      </w:r>
      <w:proofErr w:type="spellEnd"/>
      <w:r>
        <w:t>. 7</w:t>
      </w:r>
    </w:p>
    <w:p w:rsidR="00437945" w:rsidRPr="00437945" w:rsidRDefault="00437945" w:rsidP="00437945">
      <w:pPr>
        <w:jc w:val="right"/>
      </w:pPr>
      <w:r w:rsidRPr="00437945">
        <w:t xml:space="preserve">La </w:t>
      </w:r>
      <w:proofErr w:type="spellStart"/>
      <w:r w:rsidRPr="00437945">
        <w:t>decizia</w:t>
      </w:r>
      <w:proofErr w:type="spellEnd"/>
      <w:r w:rsidRPr="00437945">
        <w:t xml:space="preserve"> </w:t>
      </w:r>
      <w:proofErr w:type="spellStart"/>
      <w:r w:rsidRPr="00437945">
        <w:t>consiliului</w:t>
      </w:r>
      <w:proofErr w:type="spellEnd"/>
      <w:r w:rsidRPr="00437945">
        <w:t xml:space="preserve"> local </w:t>
      </w:r>
      <w:proofErr w:type="spellStart"/>
      <w:r w:rsidRPr="00437945">
        <w:t>Gura</w:t>
      </w:r>
      <w:proofErr w:type="spellEnd"/>
      <w:r w:rsidRPr="00437945">
        <w:t xml:space="preserve"> </w:t>
      </w:r>
      <w:proofErr w:type="spellStart"/>
      <w:r w:rsidRPr="00437945">
        <w:t>Bîcului</w:t>
      </w:r>
      <w:proofErr w:type="spellEnd"/>
    </w:p>
    <w:p w:rsidR="00437945" w:rsidRPr="00437945" w:rsidRDefault="00437945" w:rsidP="00437945">
      <w:pPr>
        <w:jc w:val="right"/>
      </w:pPr>
      <w:proofErr w:type="spellStart"/>
      <w:r w:rsidRPr="00437945">
        <w:t>Nr</w:t>
      </w:r>
      <w:proofErr w:type="spellEnd"/>
      <w:r w:rsidRPr="00437945">
        <w:t>_____din___________</w:t>
      </w:r>
    </w:p>
    <w:p w:rsidR="00437945" w:rsidRPr="00437945" w:rsidRDefault="00437945" w:rsidP="00437945">
      <w:pPr>
        <w:keepNext/>
        <w:spacing w:after="0" w:line="240" w:lineRule="auto"/>
        <w:ind w:firstLine="720"/>
        <w:outlineLvl w:val="0"/>
        <w:rPr>
          <w:rFonts w:ascii="Times New Roman" w:hAnsi="Times New Roman"/>
          <w:b/>
          <w:caps/>
          <w:sz w:val="24"/>
          <w:szCs w:val="24"/>
          <w:lang w:eastAsia="ru-RU"/>
        </w:rPr>
      </w:pPr>
      <w:bookmarkStart w:id="4" w:name="_Hlk57402612"/>
      <w:proofErr w:type="spellStart"/>
      <w:r w:rsidRPr="00437945">
        <w:rPr>
          <w:rFonts w:ascii="Times New Roman" w:hAnsi="Times New Roman"/>
          <w:b/>
          <w:sz w:val="24"/>
          <w:szCs w:val="24"/>
          <w:lang w:eastAsia="ru-RU"/>
        </w:rPr>
        <w:t>Efectivul</w:t>
      </w:r>
      <w:proofErr w:type="spellEnd"/>
      <w:r w:rsidRPr="00437945">
        <w:rPr>
          <w:rFonts w:ascii="Times New Roman" w:hAnsi="Times New Roman"/>
          <w:b/>
          <w:sz w:val="24"/>
          <w:szCs w:val="24"/>
          <w:lang w:eastAsia="ru-RU"/>
        </w:rPr>
        <w:t xml:space="preserve"> </w:t>
      </w:r>
      <w:proofErr w:type="spellStart"/>
      <w:r w:rsidRPr="00437945">
        <w:rPr>
          <w:rFonts w:ascii="Times New Roman" w:hAnsi="Times New Roman"/>
          <w:b/>
          <w:sz w:val="24"/>
          <w:szCs w:val="24"/>
          <w:lang w:eastAsia="ru-RU"/>
        </w:rPr>
        <w:t>limită</w:t>
      </w:r>
      <w:proofErr w:type="spellEnd"/>
      <w:r w:rsidRPr="00437945">
        <w:rPr>
          <w:rFonts w:ascii="Times New Roman" w:hAnsi="Times New Roman"/>
          <w:b/>
          <w:sz w:val="24"/>
          <w:szCs w:val="24"/>
          <w:lang w:eastAsia="ru-RU"/>
        </w:rPr>
        <w:t xml:space="preserve"> al </w:t>
      </w:r>
      <w:proofErr w:type="spellStart"/>
      <w:r w:rsidRPr="00437945">
        <w:rPr>
          <w:rFonts w:ascii="Times New Roman" w:hAnsi="Times New Roman"/>
          <w:b/>
          <w:sz w:val="24"/>
          <w:szCs w:val="24"/>
          <w:lang w:eastAsia="ru-RU"/>
        </w:rPr>
        <w:t>statelor</w:t>
      </w:r>
      <w:proofErr w:type="spellEnd"/>
      <w:r w:rsidRPr="00437945">
        <w:rPr>
          <w:rFonts w:ascii="Times New Roman" w:hAnsi="Times New Roman"/>
          <w:b/>
          <w:sz w:val="24"/>
          <w:szCs w:val="24"/>
          <w:lang w:eastAsia="ru-RU"/>
        </w:rPr>
        <w:t xml:space="preserve"> de personal </w:t>
      </w:r>
      <w:proofErr w:type="gramStart"/>
      <w:r w:rsidRPr="00437945">
        <w:rPr>
          <w:rFonts w:ascii="Times New Roman" w:hAnsi="Times New Roman"/>
          <w:b/>
          <w:sz w:val="24"/>
          <w:szCs w:val="24"/>
          <w:lang w:val="ro-RO" w:eastAsia="ru-RU"/>
        </w:rPr>
        <w:t xml:space="preserve">din </w:t>
      </w:r>
      <w:r w:rsidRPr="00437945">
        <w:rPr>
          <w:rFonts w:ascii="Times New Roman" w:hAnsi="Times New Roman"/>
          <w:b/>
          <w:sz w:val="24"/>
          <w:szCs w:val="24"/>
          <w:lang w:eastAsia="ru-RU"/>
        </w:rPr>
        <w:t xml:space="preserve"> </w:t>
      </w:r>
      <w:proofErr w:type="spellStart"/>
      <w:r w:rsidRPr="00437945">
        <w:rPr>
          <w:rFonts w:ascii="Times New Roman" w:hAnsi="Times New Roman"/>
          <w:b/>
          <w:sz w:val="24"/>
          <w:szCs w:val="24"/>
          <w:lang w:eastAsia="ru-RU"/>
        </w:rPr>
        <w:t>instituţiile</w:t>
      </w:r>
      <w:proofErr w:type="spellEnd"/>
      <w:proofErr w:type="gramEnd"/>
      <w:r w:rsidRPr="00437945">
        <w:rPr>
          <w:rFonts w:ascii="Times New Roman" w:hAnsi="Times New Roman"/>
          <w:b/>
          <w:sz w:val="24"/>
          <w:szCs w:val="24"/>
          <w:lang w:eastAsia="ru-RU"/>
        </w:rPr>
        <w:t xml:space="preserve"> </w:t>
      </w:r>
      <w:proofErr w:type="spellStart"/>
      <w:r w:rsidRPr="00437945">
        <w:rPr>
          <w:rFonts w:ascii="Times New Roman" w:hAnsi="Times New Roman"/>
          <w:b/>
          <w:sz w:val="24"/>
          <w:szCs w:val="24"/>
          <w:lang w:eastAsia="ru-RU"/>
        </w:rPr>
        <w:t>publice</w:t>
      </w:r>
      <w:proofErr w:type="spellEnd"/>
      <w:r w:rsidRPr="00437945">
        <w:rPr>
          <w:rFonts w:ascii="Times New Roman" w:hAnsi="Times New Roman"/>
          <w:b/>
          <w:sz w:val="24"/>
          <w:szCs w:val="24"/>
          <w:lang w:eastAsia="ru-RU"/>
        </w:rPr>
        <w:t xml:space="preserve"> </w:t>
      </w:r>
      <w:proofErr w:type="spellStart"/>
      <w:r w:rsidRPr="00437945">
        <w:rPr>
          <w:rFonts w:ascii="Times New Roman" w:hAnsi="Times New Roman"/>
          <w:b/>
          <w:sz w:val="24"/>
          <w:szCs w:val="24"/>
          <w:lang w:eastAsia="ru-RU"/>
        </w:rPr>
        <w:t>finanţate</w:t>
      </w:r>
      <w:proofErr w:type="spellEnd"/>
    </w:p>
    <w:p w:rsidR="00437945" w:rsidRPr="00437945" w:rsidRDefault="00437945" w:rsidP="00437945">
      <w:pPr>
        <w:spacing w:after="0" w:line="240" w:lineRule="auto"/>
        <w:ind w:right="-766"/>
        <w:rPr>
          <w:rFonts w:ascii="Times New Roman" w:hAnsi="Times New Roman"/>
          <w:b/>
          <w:sz w:val="24"/>
          <w:szCs w:val="24"/>
          <w:lang w:val="ro-RO" w:eastAsia="ru-RU"/>
        </w:rPr>
      </w:pPr>
      <w:r w:rsidRPr="00437945">
        <w:rPr>
          <w:rFonts w:ascii="Times New Roman" w:hAnsi="Times New Roman"/>
          <w:b/>
          <w:sz w:val="24"/>
          <w:szCs w:val="24"/>
          <w:lang w:val="ro-RO" w:eastAsia="ru-RU"/>
        </w:rPr>
        <w:t xml:space="preserve">                                                               de la bugetul primăriei Gura Bîcului </w:t>
      </w:r>
    </w:p>
    <w:bookmarkEnd w:id="4"/>
    <w:p w:rsidR="00437945" w:rsidRPr="00437945" w:rsidRDefault="00437945" w:rsidP="00437945">
      <w:pPr>
        <w:spacing w:after="0" w:line="240" w:lineRule="auto"/>
        <w:ind w:right="-766"/>
        <w:rPr>
          <w:rFonts w:ascii="Times New Roman" w:hAnsi="Times New Roman"/>
          <w:sz w:val="24"/>
          <w:szCs w:val="20"/>
          <w:lang w:val="ro-RO" w:eastAsia="ru-RU"/>
        </w:rPr>
      </w:pPr>
    </w:p>
    <w:p w:rsidR="00437945" w:rsidRPr="00437945" w:rsidRDefault="00437945" w:rsidP="00437945">
      <w:pPr>
        <w:spacing w:after="0" w:line="240" w:lineRule="auto"/>
        <w:ind w:right="-766"/>
        <w:rPr>
          <w:rFonts w:ascii="Times New Roman" w:hAnsi="Times New Roman"/>
          <w:sz w:val="24"/>
          <w:szCs w:val="20"/>
          <w:lang w:val="ro-RO" w:eastAsia="ru-RU"/>
        </w:rPr>
      </w:pPr>
      <w:r w:rsidRPr="00437945">
        <w:rPr>
          <w:rFonts w:ascii="Times New Roman" w:hAnsi="Times New Roman"/>
          <w:sz w:val="24"/>
          <w:szCs w:val="20"/>
          <w:lang w:val="ro-RO" w:eastAsia="ru-RU"/>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843"/>
        <w:gridCol w:w="1736"/>
        <w:gridCol w:w="2336"/>
        <w:gridCol w:w="22"/>
        <w:gridCol w:w="21"/>
      </w:tblGrid>
      <w:tr w:rsidR="00437945" w:rsidRPr="00437945" w:rsidTr="00EB6A6B">
        <w:trPr>
          <w:gridAfter w:val="1"/>
          <w:wAfter w:w="21" w:type="dxa"/>
          <w:trHeight w:val="765"/>
        </w:trPr>
        <w:tc>
          <w:tcPr>
            <w:tcW w:w="3510" w:type="dxa"/>
            <w:vMerge w:val="restart"/>
          </w:tcPr>
          <w:p w:rsidR="00437945" w:rsidRPr="00437945" w:rsidRDefault="00437945" w:rsidP="00437945">
            <w:pPr>
              <w:jc w:val="center"/>
              <w:rPr>
                <w:b/>
                <w:i/>
              </w:rPr>
            </w:pPr>
            <w:proofErr w:type="spellStart"/>
            <w:r w:rsidRPr="00437945">
              <w:rPr>
                <w:b/>
                <w:i/>
              </w:rPr>
              <w:t>Instituţia</w:t>
            </w:r>
            <w:proofErr w:type="spellEnd"/>
          </w:p>
        </w:tc>
        <w:tc>
          <w:tcPr>
            <w:tcW w:w="1843" w:type="dxa"/>
            <w:vMerge w:val="restart"/>
          </w:tcPr>
          <w:p w:rsidR="00437945" w:rsidRPr="00437945" w:rsidRDefault="00437945" w:rsidP="00437945">
            <w:pPr>
              <w:jc w:val="center"/>
              <w:rPr>
                <w:b/>
                <w:i/>
              </w:rPr>
            </w:pPr>
            <w:r w:rsidRPr="00437945">
              <w:rPr>
                <w:b/>
                <w:i/>
              </w:rPr>
              <w:t>Total unit.</w:t>
            </w:r>
          </w:p>
        </w:tc>
        <w:tc>
          <w:tcPr>
            <w:tcW w:w="4094" w:type="dxa"/>
            <w:gridSpan w:val="3"/>
          </w:tcPr>
          <w:p w:rsidR="00437945" w:rsidRPr="00437945" w:rsidRDefault="00437945" w:rsidP="00437945">
            <w:pPr>
              <w:jc w:val="center"/>
              <w:rPr>
                <w:b/>
                <w:i/>
              </w:rPr>
            </w:pPr>
            <w:proofErr w:type="spellStart"/>
            <w:r w:rsidRPr="00437945">
              <w:rPr>
                <w:b/>
                <w:i/>
              </w:rPr>
              <w:t>Inclusiv</w:t>
            </w:r>
            <w:proofErr w:type="spellEnd"/>
            <w:r w:rsidRPr="00437945">
              <w:rPr>
                <w:b/>
                <w:i/>
              </w:rPr>
              <w:t xml:space="preserve"> :</w:t>
            </w:r>
          </w:p>
        </w:tc>
      </w:tr>
      <w:tr w:rsidR="00437945" w:rsidRPr="00437945" w:rsidTr="00EB6A6B">
        <w:trPr>
          <w:gridAfter w:val="2"/>
          <w:wAfter w:w="43" w:type="dxa"/>
          <w:trHeight w:val="891"/>
        </w:trPr>
        <w:tc>
          <w:tcPr>
            <w:tcW w:w="3510" w:type="dxa"/>
            <w:vMerge/>
          </w:tcPr>
          <w:p w:rsidR="00437945" w:rsidRPr="00437945" w:rsidRDefault="00437945" w:rsidP="00437945">
            <w:pPr>
              <w:jc w:val="center"/>
              <w:rPr>
                <w:b/>
                <w:i/>
              </w:rPr>
            </w:pPr>
          </w:p>
        </w:tc>
        <w:tc>
          <w:tcPr>
            <w:tcW w:w="1843" w:type="dxa"/>
            <w:vMerge/>
          </w:tcPr>
          <w:p w:rsidR="00437945" w:rsidRPr="00437945" w:rsidRDefault="00437945" w:rsidP="00437945">
            <w:pPr>
              <w:jc w:val="center"/>
              <w:rPr>
                <w:b/>
                <w:i/>
              </w:rPr>
            </w:pPr>
          </w:p>
        </w:tc>
        <w:tc>
          <w:tcPr>
            <w:tcW w:w="1736" w:type="dxa"/>
          </w:tcPr>
          <w:p w:rsidR="00437945" w:rsidRPr="00437945" w:rsidRDefault="00437945" w:rsidP="00437945">
            <w:pPr>
              <w:jc w:val="center"/>
              <w:rPr>
                <w:b/>
                <w:i/>
              </w:rPr>
            </w:pPr>
            <w:proofErr w:type="spellStart"/>
            <w:r w:rsidRPr="00437945">
              <w:rPr>
                <w:b/>
                <w:i/>
              </w:rPr>
              <w:t>Pers.adm.gosp</w:t>
            </w:r>
            <w:proofErr w:type="spellEnd"/>
            <w:r w:rsidRPr="00437945">
              <w:rPr>
                <w:b/>
                <w:i/>
              </w:rPr>
              <w:t>.</w:t>
            </w:r>
          </w:p>
        </w:tc>
        <w:tc>
          <w:tcPr>
            <w:tcW w:w="2336" w:type="dxa"/>
          </w:tcPr>
          <w:p w:rsidR="00437945" w:rsidRPr="00437945" w:rsidRDefault="00437945" w:rsidP="00437945">
            <w:pPr>
              <w:jc w:val="center"/>
              <w:rPr>
                <w:b/>
                <w:i/>
              </w:rPr>
            </w:pPr>
            <w:proofErr w:type="spellStart"/>
            <w:r w:rsidRPr="00437945">
              <w:rPr>
                <w:b/>
                <w:i/>
              </w:rPr>
              <w:t>Tarif</w:t>
            </w:r>
            <w:proofErr w:type="spellEnd"/>
            <w:r w:rsidRPr="00437945">
              <w:rPr>
                <w:b/>
                <w:i/>
              </w:rPr>
              <w:t xml:space="preserve">. </w:t>
            </w:r>
            <w:proofErr w:type="spellStart"/>
            <w:r w:rsidRPr="00437945">
              <w:rPr>
                <w:b/>
                <w:i/>
              </w:rPr>
              <w:t>Pedag</w:t>
            </w:r>
            <w:proofErr w:type="spellEnd"/>
            <w:r w:rsidRPr="00437945">
              <w:rPr>
                <w:b/>
                <w:i/>
              </w:rPr>
              <w:t>.</w:t>
            </w:r>
          </w:p>
          <w:p w:rsidR="00437945" w:rsidRPr="00437945" w:rsidRDefault="00437945" w:rsidP="00437945">
            <w:pPr>
              <w:jc w:val="center"/>
              <w:rPr>
                <w:b/>
                <w:i/>
              </w:rPr>
            </w:pPr>
          </w:p>
        </w:tc>
      </w:tr>
      <w:tr w:rsidR="00437945" w:rsidRPr="00437945" w:rsidTr="00EB6A6B">
        <w:tc>
          <w:tcPr>
            <w:tcW w:w="3510" w:type="dxa"/>
          </w:tcPr>
          <w:p w:rsidR="00437945" w:rsidRPr="00437945" w:rsidRDefault="00437945" w:rsidP="00437945">
            <w:pPr>
              <w:spacing w:line="240" w:lineRule="auto"/>
              <w:rPr>
                <w:rFonts w:ascii="Times New Roman" w:hAnsi="Times New Roman"/>
                <w:i/>
              </w:rPr>
            </w:pPr>
            <w:proofErr w:type="spellStart"/>
            <w:r w:rsidRPr="00437945">
              <w:rPr>
                <w:rFonts w:ascii="Times New Roman" w:hAnsi="Times New Roman"/>
                <w:i/>
              </w:rPr>
              <w:t>Administraţia</w:t>
            </w:r>
            <w:proofErr w:type="spellEnd"/>
            <w:r w:rsidRPr="00437945">
              <w:rPr>
                <w:rFonts w:ascii="Times New Roman" w:hAnsi="Times New Roman"/>
                <w:i/>
              </w:rPr>
              <w:t xml:space="preserve"> </w:t>
            </w:r>
            <w:proofErr w:type="spellStart"/>
            <w:r w:rsidRPr="00437945">
              <w:rPr>
                <w:rFonts w:ascii="Times New Roman" w:hAnsi="Times New Roman"/>
                <w:i/>
              </w:rPr>
              <w:t>primăriei</w:t>
            </w:r>
            <w:proofErr w:type="spellEnd"/>
          </w:p>
        </w:tc>
        <w:tc>
          <w:tcPr>
            <w:tcW w:w="1843" w:type="dxa"/>
          </w:tcPr>
          <w:p w:rsidR="00437945" w:rsidRPr="00437945" w:rsidRDefault="00437945" w:rsidP="00437945">
            <w:pPr>
              <w:keepNext/>
              <w:spacing w:before="240" w:after="60" w:line="240" w:lineRule="auto"/>
              <w:outlineLvl w:val="1"/>
              <w:rPr>
                <w:rFonts w:ascii="Times New Roman" w:hAnsi="Times New Roman"/>
                <w:b/>
                <w:bCs/>
                <w:i/>
                <w:iCs/>
                <w:lang w:val="ru-RU" w:eastAsia="ru-RU"/>
              </w:rPr>
            </w:pPr>
            <w:r w:rsidRPr="00437945">
              <w:rPr>
                <w:rFonts w:ascii="Arial" w:hAnsi="Arial" w:cs="Arial"/>
                <w:b/>
                <w:bCs/>
                <w:i/>
                <w:iCs/>
                <w:sz w:val="28"/>
                <w:szCs w:val="28"/>
                <w:lang w:eastAsia="ru-RU"/>
              </w:rPr>
              <w:t>10,</w:t>
            </w:r>
            <w:r w:rsidRPr="00437945">
              <w:rPr>
                <w:rFonts w:ascii="Arial" w:hAnsi="Arial" w:cs="Arial"/>
                <w:b/>
                <w:bCs/>
                <w:i/>
                <w:iCs/>
                <w:sz w:val="28"/>
                <w:szCs w:val="28"/>
                <w:lang w:val="ru-RU" w:eastAsia="ru-RU"/>
              </w:rPr>
              <w:t>5</w:t>
            </w:r>
          </w:p>
        </w:tc>
        <w:tc>
          <w:tcPr>
            <w:tcW w:w="1736" w:type="dxa"/>
          </w:tcPr>
          <w:p w:rsidR="00437945" w:rsidRPr="00437945" w:rsidRDefault="00437945" w:rsidP="00437945">
            <w:pPr>
              <w:keepNext/>
              <w:spacing w:before="240" w:after="60" w:line="240" w:lineRule="auto"/>
              <w:outlineLvl w:val="1"/>
              <w:rPr>
                <w:rFonts w:ascii="Times New Roman" w:hAnsi="Times New Roman"/>
                <w:b/>
                <w:bCs/>
                <w:iCs/>
                <w:lang w:val="ru-RU" w:eastAsia="ru-RU"/>
              </w:rPr>
            </w:pPr>
            <w:r w:rsidRPr="00437945">
              <w:rPr>
                <w:rFonts w:ascii="Times New Roman" w:hAnsi="Times New Roman"/>
                <w:b/>
                <w:bCs/>
                <w:iCs/>
                <w:lang w:val="ro-RO" w:eastAsia="ru-RU"/>
              </w:rPr>
              <w:t>10.</w:t>
            </w:r>
            <w:r w:rsidRPr="00437945">
              <w:rPr>
                <w:rFonts w:ascii="Times New Roman" w:hAnsi="Times New Roman"/>
                <w:b/>
                <w:bCs/>
                <w:iCs/>
                <w:lang w:val="ru-RU" w:eastAsia="ru-RU"/>
              </w:rPr>
              <w:t>5</w:t>
            </w:r>
          </w:p>
        </w:tc>
        <w:tc>
          <w:tcPr>
            <w:tcW w:w="2379" w:type="dxa"/>
            <w:gridSpan w:val="3"/>
          </w:tcPr>
          <w:p w:rsidR="00437945" w:rsidRPr="00437945" w:rsidRDefault="00437945" w:rsidP="00437945">
            <w:pPr>
              <w:keepNext/>
              <w:spacing w:before="240" w:after="60" w:line="240" w:lineRule="auto"/>
              <w:outlineLvl w:val="1"/>
              <w:rPr>
                <w:rFonts w:ascii="Times New Roman" w:hAnsi="Times New Roman"/>
                <w:b/>
                <w:bCs/>
                <w:i/>
                <w:iCs/>
                <w:lang w:val="ro-RO" w:eastAsia="ru-RU"/>
              </w:rPr>
            </w:pPr>
            <w:r w:rsidRPr="00437945">
              <w:rPr>
                <w:rFonts w:ascii="Times New Roman" w:hAnsi="Times New Roman"/>
                <w:b/>
                <w:bCs/>
                <w:i/>
                <w:iCs/>
                <w:lang w:val="ro-RO" w:eastAsia="ru-RU"/>
              </w:rPr>
              <w:t>-</w:t>
            </w:r>
          </w:p>
        </w:tc>
      </w:tr>
      <w:tr w:rsidR="00437945" w:rsidRPr="00437945" w:rsidTr="00EB6A6B">
        <w:tc>
          <w:tcPr>
            <w:tcW w:w="3510" w:type="dxa"/>
          </w:tcPr>
          <w:p w:rsidR="00437945" w:rsidRPr="00437945" w:rsidRDefault="00437945" w:rsidP="00437945">
            <w:pPr>
              <w:spacing w:line="240" w:lineRule="auto"/>
              <w:rPr>
                <w:rFonts w:ascii="Times New Roman" w:hAnsi="Times New Roman"/>
                <w:i/>
              </w:rPr>
            </w:pPr>
            <w:proofErr w:type="spellStart"/>
            <w:r w:rsidRPr="00437945">
              <w:rPr>
                <w:rFonts w:ascii="Times New Roman" w:hAnsi="Times New Roman"/>
                <w:i/>
              </w:rPr>
              <w:t>Grădiniţa</w:t>
            </w:r>
            <w:proofErr w:type="spellEnd"/>
          </w:p>
        </w:tc>
        <w:tc>
          <w:tcPr>
            <w:tcW w:w="1843" w:type="dxa"/>
          </w:tcPr>
          <w:p w:rsidR="00437945" w:rsidRPr="00437945" w:rsidRDefault="00437945" w:rsidP="00437945">
            <w:pPr>
              <w:keepNext/>
              <w:spacing w:before="240" w:after="60" w:line="240" w:lineRule="auto"/>
              <w:outlineLvl w:val="1"/>
              <w:rPr>
                <w:rFonts w:ascii="Times New Roman" w:hAnsi="Times New Roman"/>
                <w:b/>
                <w:bCs/>
                <w:iCs/>
                <w:lang w:val="ro-RO" w:eastAsia="ru-RU"/>
              </w:rPr>
            </w:pPr>
            <w:r w:rsidRPr="00437945">
              <w:rPr>
                <w:rFonts w:ascii="Times New Roman" w:hAnsi="Times New Roman"/>
                <w:b/>
                <w:bCs/>
                <w:iCs/>
                <w:lang w:val="ro-RO" w:eastAsia="ru-RU"/>
              </w:rPr>
              <w:t>30,5</w:t>
            </w:r>
          </w:p>
        </w:tc>
        <w:tc>
          <w:tcPr>
            <w:tcW w:w="1736" w:type="dxa"/>
          </w:tcPr>
          <w:p w:rsidR="00437945" w:rsidRPr="00437945" w:rsidRDefault="00437945" w:rsidP="00437945">
            <w:pPr>
              <w:keepNext/>
              <w:spacing w:before="240" w:after="60" w:line="240" w:lineRule="auto"/>
              <w:outlineLvl w:val="1"/>
              <w:rPr>
                <w:rFonts w:ascii="Times New Roman" w:hAnsi="Times New Roman"/>
                <w:b/>
                <w:bCs/>
                <w:iCs/>
                <w:lang w:val="ro-RO" w:eastAsia="ru-RU"/>
              </w:rPr>
            </w:pPr>
            <w:r w:rsidRPr="00437945">
              <w:rPr>
                <w:rFonts w:ascii="Times New Roman" w:hAnsi="Times New Roman"/>
                <w:b/>
                <w:bCs/>
                <w:iCs/>
                <w:lang w:val="ro-RO" w:eastAsia="ru-RU"/>
              </w:rPr>
              <w:t>18,7</w:t>
            </w:r>
          </w:p>
        </w:tc>
        <w:tc>
          <w:tcPr>
            <w:tcW w:w="2379" w:type="dxa"/>
            <w:gridSpan w:val="3"/>
          </w:tcPr>
          <w:p w:rsidR="00437945" w:rsidRPr="00437945" w:rsidRDefault="00437945" w:rsidP="00437945">
            <w:pPr>
              <w:keepNext/>
              <w:spacing w:before="240" w:after="60" w:line="240" w:lineRule="auto"/>
              <w:outlineLvl w:val="1"/>
              <w:rPr>
                <w:rFonts w:ascii="Times New Roman" w:hAnsi="Times New Roman"/>
                <w:b/>
                <w:bCs/>
                <w:iCs/>
                <w:lang w:val="ro-RO" w:eastAsia="ru-RU"/>
              </w:rPr>
            </w:pPr>
            <w:r w:rsidRPr="00437945">
              <w:rPr>
                <w:rFonts w:ascii="Times New Roman" w:hAnsi="Times New Roman"/>
                <w:b/>
                <w:bCs/>
                <w:iCs/>
                <w:lang w:val="ro-RO" w:eastAsia="ru-RU"/>
              </w:rPr>
              <w:t>11,8</w:t>
            </w:r>
          </w:p>
        </w:tc>
      </w:tr>
      <w:tr w:rsidR="00437945" w:rsidRPr="00437945" w:rsidTr="00EB6A6B">
        <w:tc>
          <w:tcPr>
            <w:tcW w:w="3510" w:type="dxa"/>
          </w:tcPr>
          <w:p w:rsidR="00437945" w:rsidRPr="00437945" w:rsidRDefault="00437945" w:rsidP="00437945">
            <w:pPr>
              <w:spacing w:line="240" w:lineRule="auto"/>
              <w:rPr>
                <w:rFonts w:ascii="Times New Roman" w:hAnsi="Times New Roman"/>
                <w:i/>
              </w:rPr>
            </w:pPr>
            <w:proofErr w:type="spellStart"/>
            <w:r w:rsidRPr="00437945">
              <w:rPr>
                <w:rFonts w:ascii="Times New Roman" w:hAnsi="Times New Roman"/>
                <w:i/>
              </w:rPr>
              <w:t>Căminul</w:t>
            </w:r>
            <w:proofErr w:type="spellEnd"/>
            <w:r w:rsidRPr="00437945">
              <w:rPr>
                <w:rFonts w:ascii="Times New Roman" w:hAnsi="Times New Roman"/>
                <w:i/>
              </w:rPr>
              <w:t xml:space="preserve"> Cultural</w:t>
            </w:r>
          </w:p>
        </w:tc>
        <w:tc>
          <w:tcPr>
            <w:tcW w:w="1843" w:type="dxa"/>
          </w:tcPr>
          <w:p w:rsidR="00437945" w:rsidRPr="00437945" w:rsidRDefault="00437945" w:rsidP="00437945">
            <w:pPr>
              <w:keepNext/>
              <w:spacing w:before="240" w:after="60" w:line="240" w:lineRule="auto"/>
              <w:outlineLvl w:val="2"/>
              <w:rPr>
                <w:rFonts w:ascii="Times New Roman" w:hAnsi="Times New Roman"/>
                <w:b/>
                <w:bCs/>
                <w:lang w:val="ru-RU" w:eastAsia="ru-RU"/>
              </w:rPr>
            </w:pPr>
            <w:r w:rsidRPr="00437945">
              <w:rPr>
                <w:rFonts w:ascii="Times New Roman" w:hAnsi="Times New Roman"/>
                <w:b/>
                <w:bCs/>
                <w:lang w:val="ro-RO" w:eastAsia="ru-RU"/>
              </w:rPr>
              <w:t>2,</w:t>
            </w:r>
            <w:r w:rsidRPr="00437945">
              <w:rPr>
                <w:rFonts w:ascii="Times New Roman" w:hAnsi="Times New Roman"/>
                <w:b/>
                <w:bCs/>
                <w:lang w:val="ru-RU" w:eastAsia="ru-RU"/>
              </w:rPr>
              <w:t>5</w:t>
            </w:r>
          </w:p>
        </w:tc>
        <w:tc>
          <w:tcPr>
            <w:tcW w:w="1736" w:type="dxa"/>
          </w:tcPr>
          <w:p w:rsidR="00437945" w:rsidRPr="00437945" w:rsidRDefault="00437945" w:rsidP="00437945">
            <w:pPr>
              <w:keepNext/>
              <w:tabs>
                <w:tab w:val="left" w:pos="540"/>
                <w:tab w:val="center" w:pos="742"/>
              </w:tabs>
              <w:spacing w:before="240" w:after="60" w:line="240" w:lineRule="auto"/>
              <w:outlineLvl w:val="2"/>
              <w:rPr>
                <w:rFonts w:ascii="Times New Roman" w:hAnsi="Times New Roman"/>
                <w:b/>
                <w:bCs/>
                <w:lang w:val="ru-RU" w:eastAsia="ru-RU"/>
              </w:rPr>
            </w:pPr>
            <w:r w:rsidRPr="00437945">
              <w:rPr>
                <w:rFonts w:ascii="Times New Roman" w:hAnsi="Times New Roman"/>
                <w:b/>
                <w:bCs/>
                <w:lang w:val="ro-RO" w:eastAsia="ru-RU"/>
              </w:rPr>
              <w:t>2,</w:t>
            </w:r>
            <w:r w:rsidRPr="00437945">
              <w:rPr>
                <w:rFonts w:ascii="Times New Roman" w:hAnsi="Times New Roman"/>
                <w:b/>
                <w:bCs/>
                <w:lang w:val="ru-RU" w:eastAsia="ru-RU"/>
              </w:rPr>
              <w:t>5</w:t>
            </w:r>
          </w:p>
        </w:tc>
        <w:tc>
          <w:tcPr>
            <w:tcW w:w="2379" w:type="dxa"/>
            <w:gridSpan w:val="3"/>
          </w:tcPr>
          <w:p w:rsidR="00437945" w:rsidRPr="00437945" w:rsidRDefault="00437945" w:rsidP="00437945">
            <w:pPr>
              <w:keepNext/>
              <w:spacing w:before="240" w:after="60" w:line="240" w:lineRule="auto"/>
              <w:outlineLvl w:val="2"/>
              <w:rPr>
                <w:rFonts w:ascii="Times New Roman" w:hAnsi="Times New Roman"/>
                <w:b/>
                <w:bCs/>
                <w:lang w:val="ro-RO" w:eastAsia="ru-RU"/>
              </w:rPr>
            </w:pPr>
            <w:r w:rsidRPr="00437945">
              <w:rPr>
                <w:rFonts w:ascii="Times New Roman" w:hAnsi="Times New Roman"/>
                <w:b/>
                <w:bCs/>
                <w:lang w:val="ro-RO" w:eastAsia="ru-RU"/>
              </w:rPr>
              <w:t>-</w:t>
            </w:r>
          </w:p>
        </w:tc>
      </w:tr>
      <w:tr w:rsidR="00437945" w:rsidRPr="00437945" w:rsidTr="00EB6A6B">
        <w:tc>
          <w:tcPr>
            <w:tcW w:w="3510" w:type="dxa"/>
          </w:tcPr>
          <w:p w:rsidR="00437945" w:rsidRPr="00437945" w:rsidRDefault="00437945" w:rsidP="00437945">
            <w:pPr>
              <w:spacing w:line="240" w:lineRule="auto"/>
              <w:rPr>
                <w:rFonts w:ascii="Times New Roman" w:hAnsi="Times New Roman"/>
                <w:i/>
              </w:rPr>
            </w:pPr>
            <w:proofErr w:type="spellStart"/>
            <w:r w:rsidRPr="00437945">
              <w:rPr>
                <w:rFonts w:ascii="Times New Roman" w:hAnsi="Times New Roman"/>
                <w:i/>
              </w:rPr>
              <w:t>Biblioteca</w:t>
            </w:r>
            <w:proofErr w:type="spellEnd"/>
          </w:p>
        </w:tc>
        <w:tc>
          <w:tcPr>
            <w:tcW w:w="1843" w:type="dxa"/>
          </w:tcPr>
          <w:p w:rsidR="00437945" w:rsidRPr="00437945" w:rsidRDefault="00437945" w:rsidP="00437945">
            <w:pPr>
              <w:keepNext/>
              <w:spacing w:before="240" w:after="60" w:line="240" w:lineRule="auto"/>
              <w:outlineLvl w:val="2"/>
              <w:rPr>
                <w:rFonts w:ascii="Times New Roman" w:hAnsi="Times New Roman"/>
                <w:b/>
                <w:bCs/>
                <w:lang w:val="ro-RO" w:eastAsia="ru-RU"/>
              </w:rPr>
            </w:pPr>
            <w:r w:rsidRPr="00437945">
              <w:rPr>
                <w:rFonts w:ascii="Times New Roman" w:hAnsi="Times New Roman"/>
                <w:b/>
                <w:bCs/>
                <w:lang w:eastAsia="ru-RU"/>
              </w:rPr>
              <w:t xml:space="preserve">1, </w:t>
            </w:r>
            <w:r w:rsidRPr="00437945">
              <w:rPr>
                <w:rFonts w:ascii="Times New Roman" w:hAnsi="Times New Roman"/>
                <w:b/>
                <w:bCs/>
                <w:lang w:val="ro-RO" w:eastAsia="ru-RU"/>
              </w:rPr>
              <w:t>5</w:t>
            </w:r>
          </w:p>
        </w:tc>
        <w:tc>
          <w:tcPr>
            <w:tcW w:w="1736" w:type="dxa"/>
          </w:tcPr>
          <w:p w:rsidR="00437945" w:rsidRPr="00437945" w:rsidRDefault="00437945" w:rsidP="00437945">
            <w:pPr>
              <w:keepNext/>
              <w:spacing w:before="240" w:after="60" w:line="240" w:lineRule="auto"/>
              <w:outlineLvl w:val="2"/>
              <w:rPr>
                <w:rFonts w:ascii="Times New Roman" w:hAnsi="Times New Roman"/>
                <w:b/>
                <w:bCs/>
                <w:lang w:val="ro-RO" w:eastAsia="ru-RU"/>
              </w:rPr>
            </w:pPr>
            <w:r w:rsidRPr="00437945">
              <w:rPr>
                <w:rFonts w:ascii="Times New Roman" w:hAnsi="Times New Roman"/>
                <w:b/>
                <w:bCs/>
                <w:lang w:val="ro-RO" w:eastAsia="ru-RU"/>
              </w:rPr>
              <w:t>1,5</w:t>
            </w:r>
          </w:p>
        </w:tc>
        <w:tc>
          <w:tcPr>
            <w:tcW w:w="2379" w:type="dxa"/>
            <w:gridSpan w:val="3"/>
          </w:tcPr>
          <w:p w:rsidR="00437945" w:rsidRPr="00437945" w:rsidRDefault="00437945" w:rsidP="00437945">
            <w:pPr>
              <w:keepNext/>
              <w:spacing w:before="240" w:after="60" w:line="240" w:lineRule="auto"/>
              <w:outlineLvl w:val="2"/>
              <w:rPr>
                <w:rFonts w:ascii="Times New Roman" w:hAnsi="Times New Roman"/>
                <w:b/>
                <w:bCs/>
                <w:lang w:val="ro-RO" w:eastAsia="ru-RU"/>
              </w:rPr>
            </w:pPr>
            <w:r w:rsidRPr="00437945">
              <w:rPr>
                <w:rFonts w:ascii="Times New Roman" w:hAnsi="Times New Roman"/>
                <w:b/>
                <w:bCs/>
                <w:lang w:val="ro-RO" w:eastAsia="ru-RU"/>
              </w:rPr>
              <w:t>-</w:t>
            </w:r>
          </w:p>
        </w:tc>
      </w:tr>
      <w:tr w:rsidR="00437945" w:rsidRPr="00437945" w:rsidTr="00EB6A6B">
        <w:tc>
          <w:tcPr>
            <w:tcW w:w="3510" w:type="dxa"/>
          </w:tcPr>
          <w:p w:rsidR="00437945" w:rsidRPr="00437945" w:rsidRDefault="00437945" w:rsidP="00437945">
            <w:pPr>
              <w:spacing w:line="240" w:lineRule="auto"/>
              <w:rPr>
                <w:rFonts w:ascii="Times New Roman" w:hAnsi="Times New Roman"/>
                <w:i/>
              </w:rPr>
            </w:pPr>
            <w:proofErr w:type="spellStart"/>
            <w:r w:rsidRPr="00437945">
              <w:rPr>
                <w:rFonts w:ascii="Times New Roman" w:hAnsi="Times New Roman"/>
                <w:i/>
              </w:rPr>
              <w:t>Muzeu</w:t>
            </w:r>
            <w:proofErr w:type="spellEnd"/>
          </w:p>
        </w:tc>
        <w:tc>
          <w:tcPr>
            <w:tcW w:w="1843" w:type="dxa"/>
          </w:tcPr>
          <w:p w:rsidR="00437945" w:rsidRPr="00437945" w:rsidRDefault="00437945" w:rsidP="00437945">
            <w:pPr>
              <w:keepNext/>
              <w:spacing w:before="240" w:after="60" w:line="240" w:lineRule="auto"/>
              <w:outlineLvl w:val="2"/>
              <w:rPr>
                <w:rFonts w:ascii="Times New Roman" w:hAnsi="Times New Roman"/>
                <w:b/>
                <w:bCs/>
                <w:lang w:val="ro-RO" w:eastAsia="ru-RU"/>
              </w:rPr>
            </w:pPr>
            <w:r w:rsidRPr="00437945">
              <w:rPr>
                <w:rFonts w:ascii="Times New Roman" w:hAnsi="Times New Roman"/>
                <w:b/>
                <w:bCs/>
                <w:lang w:val="ro-RO" w:eastAsia="ru-RU"/>
              </w:rPr>
              <w:t>1,25</w:t>
            </w:r>
          </w:p>
        </w:tc>
        <w:tc>
          <w:tcPr>
            <w:tcW w:w="1736" w:type="dxa"/>
          </w:tcPr>
          <w:p w:rsidR="00437945" w:rsidRPr="00437945" w:rsidRDefault="00437945" w:rsidP="00437945">
            <w:pPr>
              <w:keepNext/>
              <w:spacing w:before="240" w:after="60" w:line="240" w:lineRule="auto"/>
              <w:outlineLvl w:val="2"/>
              <w:rPr>
                <w:rFonts w:ascii="Times New Roman" w:hAnsi="Times New Roman"/>
                <w:b/>
                <w:bCs/>
                <w:lang w:val="ro-RO" w:eastAsia="ru-RU"/>
              </w:rPr>
            </w:pPr>
            <w:r w:rsidRPr="00437945">
              <w:rPr>
                <w:rFonts w:ascii="Times New Roman" w:hAnsi="Times New Roman"/>
                <w:b/>
                <w:bCs/>
                <w:lang w:val="ro-RO" w:eastAsia="ru-RU"/>
              </w:rPr>
              <w:t>1,25</w:t>
            </w:r>
          </w:p>
        </w:tc>
        <w:tc>
          <w:tcPr>
            <w:tcW w:w="2379" w:type="dxa"/>
            <w:gridSpan w:val="3"/>
          </w:tcPr>
          <w:p w:rsidR="00437945" w:rsidRPr="00437945" w:rsidRDefault="00437945" w:rsidP="00437945">
            <w:pPr>
              <w:keepNext/>
              <w:spacing w:before="240" w:after="60" w:line="240" w:lineRule="auto"/>
              <w:outlineLvl w:val="2"/>
              <w:rPr>
                <w:rFonts w:ascii="Times New Roman" w:hAnsi="Times New Roman"/>
                <w:b/>
                <w:bCs/>
                <w:lang w:val="ro-RO" w:eastAsia="ru-RU"/>
              </w:rPr>
            </w:pPr>
            <w:r w:rsidRPr="00437945">
              <w:rPr>
                <w:rFonts w:ascii="Times New Roman" w:hAnsi="Times New Roman"/>
                <w:b/>
                <w:bCs/>
                <w:lang w:val="ro-RO" w:eastAsia="ru-RU"/>
              </w:rPr>
              <w:t>-</w:t>
            </w:r>
          </w:p>
        </w:tc>
      </w:tr>
      <w:tr w:rsidR="00437945" w:rsidRPr="00437945" w:rsidTr="00EB6A6B">
        <w:tc>
          <w:tcPr>
            <w:tcW w:w="3510" w:type="dxa"/>
          </w:tcPr>
          <w:p w:rsidR="00437945" w:rsidRPr="00437945" w:rsidRDefault="00437945" w:rsidP="00437945">
            <w:pPr>
              <w:rPr>
                <w:b/>
                <w:i/>
              </w:rPr>
            </w:pPr>
            <w:r w:rsidRPr="00437945">
              <w:rPr>
                <w:b/>
                <w:i/>
              </w:rPr>
              <w:t xml:space="preserve">    Total </w:t>
            </w:r>
          </w:p>
        </w:tc>
        <w:tc>
          <w:tcPr>
            <w:tcW w:w="1843" w:type="dxa"/>
          </w:tcPr>
          <w:p w:rsidR="00437945" w:rsidRPr="00437945" w:rsidRDefault="00437945" w:rsidP="00437945">
            <w:pPr>
              <w:keepNext/>
              <w:spacing w:before="240" w:after="60" w:line="240" w:lineRule="auto"/>
              <w:outlineLvl w:val="2"/>
              <w:rPr>
                <w:rFonts w:ascii="Arial" w:hAnsi="Arial" w:cs="Arial"/>
                <w:b/>
                <w:bCs/>
                <w:lang w:val="ru-RU" w:eastAsia="ru-RU"/>
              </w:rPr>
            </w:pPr>
            <w:r w:rsidRPr="00437945">
              <w:rPr>
                <w:rFonts w:ascii="Arial" w:hAnsi="Arial" w:cs="Arial"/>
                <w:b/>
                <w:bCs/>
                <w:lang w:val="ru-RU" w:eastAsia="ru-RU"/>
              </w:rPr>
              <w:t>46,25</w:t>
            </w:r>
          </w:p>
        </w:tc>
        <w:tc>
          <w:tcPr>
            <w:tcW w:w="1736" w:type="dxa"/>
          </w:tcPr>
          <w:p w:rsidR="00437945" w:rsidRPr="00437945" w:rsidRDefault="00437945" w:rsidP="00437945">
            <w:pPr>
              <w:keepNext/>
              <w:spacing w:before="240" w:after="60" w:line="240" w:lineRule="auto"/>
              <w:outlineLvl w:val="2"/>
              <w:rPr>
                <w:rFonts w:ascii="Arial" w:hAnsi="Arial" w:cs="Arial"/>
                <w:b/>
                <w:bCs/>
                <w:lang w:val="ro-RO" w:eastAsia="ru-RU"/>
              </w:rPr>
            </w:pPr>
            <w:r w:rsidRPr="00437945">
              <w:rPr>
                <w:rFonts w:ascii="Arial" w:hAnsi="Arial" w:cs="Arial"/>
                <w:b/>
                <w:bCs/>
                <w:lang w:val="ro-RO" w:eastAsia="ru-RU"/>
              </w:rPr>
              <w:t>34,45</w:t>
            </w:r>
          </w:p>
        </w:tc>
        <w:tc>
          <w:tcPr>
            <w:tcW w:w="2379" w:type="dxa"/>
            <w:gridSpan w:val="3"/>
          </w:tcPr>
          <w:p w:rsidR="00437945" w:rsidRPr="00437945" w:rsidRDefault="00437945" w:rsidP="00437945">
            <w:pPr>
              <w:keepNext/>
              <w:spacing w:before="240" w:after="60" w:line="240" w:lineRule="auto"/>
              <w:outlineLvl w:val="2"/>
              <w:rPr>
                <w:rFonts w:ascii="Arial" w:hAnsi="Arial" w:cs="Arial"/>
                <w:b/>
                <w:bCs/>
                <w:lang w:val="ro-RO" w:eastAsia="ru-RU"/>
              </w:rPr>
            </w:pPr>
            <w:r w:rsidRPr="00437945">
              <w:rPr>
                <w:rFonts w:ascii="Arial" w:hAnsi="Arial" w:cs="Arial"/>
                <w:b/>
                <w:bCs/>
                <w:lang w:val="ro-RO" w:eastAsia="ru-RU"/>
              </w:rPr>
              <w:t>11,8</w:t>
            </w:r>
          </w:p>
        </w:tc>
      </w:tr>
    </w:tbl>
    <w:p w:rsidR="00437945" w:rsidRPr="00437945" w:rsidRDefault="00437945" w:rsidP="00437945"/>
    <w:p w:rsidR="00437945" w:rsidRPr="00437945" w:rsidRDefault="00437945" w:rsidP="00437945"/>
    <w:p w:rsidR="00437945" w:rsidRPr="00437945" w:rsidRDefault="00437945" w:rsidP="00437945">
      <w:pPr>
        <w:rPr>
          <w:rFonts w:ascii="Times New Roman" w:hAnsi="Times New Roman"/>
        </w:rPr>
      </w:pPr>
      <w:proofErr w:type="spellStart"/>
      <w:r w:rsidRPr="00437945">
        <w:rPr>
          <w:rFonts w:ascii="Times New Roman" w:hAnsi="Times New Roman"/>
        </w:rPr>
        <w:t>Secretarul</w:t>
      </w:r>
      <w:proofErr w:type="spellEnd"/>
      <w:r w:rsidRPr="00437945">
        <w:rPr>
          <w:rFonts w:ascii="Times New Roman" w:hAnsi="Times New Roman"/>
        </w:rPr>
        <w:t xml:space="preserve"> </w:t>
      </w:r>
      <w:proofErr w:type="spellStart"/>
      <w:r w:rsidRPr="00437945">
        <w:rPr>
          <w:rFonts w:ascii="Times New Roman" w:hAnsi="Times New Roman"/>
        </w:rPr>
        <w:t>Consiliului</w:t>
      </w:r>
      <w:proofErr w:type="spellEnd"/>
      <w:r w:rsidRPr="00437945">
        <w:rPr>
          <w:rFonts w:ascii="Times New Roman" w:hAnsi="Times New Roman"/>
        </w:rPr>
        <w:t xml:space="preserve"> </w:t>
      </w:r>
      <w:proofErr w:type="spellStart"/>
      <w:r w:rsidRPr="00437945">
        <w:rPr>
          <w:rFonts w:ascii="Times New Roman" w:hAnsi="Times New Roman"/>
        </w:rPr>
        <w:t>sătesc</w:t>
      </w:r>
      <w:proofErr w:type="spellEnd"/>
      <w:r w:rsidRPr="00437945">
        <w:rPr>
          <w:rFonts w:ascii="Times New Roman" w:hAnsi="Times New Roman"/>
        </w:rPr>
        <w:t xml:space="preserve">                                                                         Aurelia </w:t>
      </w:r>
      <w:proofErr w:type="spellStart"/>
      <w:r w:rsidRPr="00437945">
        <w:rPr>
          <w:rFonts w:ascii="Times New Roman" w:hAnsi="Times New Roman"/>
        </w:rPr>
        <w:t>Badiul</w:t>
      </w:r>
      <w:proofErr w:type="spellEnd"/>
    </w:p>
    <w:p w:rsidR="00437945" w:rsidRPr="00437945" w:rsidRDefault="00437945" w:rsidP="00437945"/>
    <w:p w:rsidR="00437945" w:rsidRPr="00437945" w:rsidRDefault="00437945" w:rsidP="00437945"/>
    <w:p w:rsidR="00437945" w:rsidRDefault="00437945"/>
    <w:p w:rsidR="00EE130E" w:rsidRDefault="00EE130E"/>
    <w:p w:rsidR="00EE130E" w:rsidRDefault="00EE130E"/>
    <w:p w:rsidR="00EE130E" w:rsidRDefault="00EE130E"/>
    <w:p w:rsidR="00EE130E" w:rsidRDefault="00EE130E"/>
    <w:p w:rsidR="00EE130E" w:rsidRDefault="00EE130E"/>
    <w:p w:rsidR="00EE130E" w:rsidRDefault="00EE130E"/>
    <w:p w:rsidR="00EE130E" w:rsidRDefault="00EE130E"/>
    <w:p w:rsidR="00BC0C0C" w:rsidRDefault="00BC0C0C" w:rsidP="00EE130E">
      <w:pPr>
        <w:spacing w:after="0" w:line="240" w:lineRule="auto"/>
        <w:jc w:val="right"/>
      </w:pPr>
    </w:p>
    <w:p w:rsidR="00BC0C0C" w:rsidRDefault="00BC0C0C" w:rsidP="00EE130E">
      <w:pPr>
        <w:spacing w:after="0" w:line="240" w:lineRule="auto"/>
        <w:jc w:val="right"/>
      </w:pPr>
    </w:p>
    <w:p w:rsidR="00BC0C0C" w:rsidRDefault="00BC0C0C" w:rsidP="00EE130E">
      <w:pPr>
        <w:spacing w:after="0" w:line="240" w:lineRule="auto"/>
        <w:jc w:val="right"/>
      </w:pPr>
    </w:p>
    <w:p w:rsidR="00BC0C0C" w:rsidRDefault="00BC0C0C" w:rsidP="00EE130E">
      <w:pPr>
        <w:spacing w:after="0" w:line="240" w:lineRule="auto"/>
        <w:jc w:val="right"/>
      </w:pPr>
    </w:p>
    <w:p w:rsidR="00BC0C0C" w:rsidRDefault="00BC0C0C" w:rsidP="00EE130E">
      <w:pPr>
        <w:spacing w:after="0" w:line="240" w:lineRule="auto"/>
        <w:jc w:val="right"/>
      </w:pPr>
    </w:p>
    <w:p w:rsidR="00BC0C0C" w:rsidRDefault="00BC0C0C" w:rsidP="00EE130E">
      <w:pPr>
        <w:spacing w:after="0" w:line="240" w:lineRule="auto"/>
        <w:jc w:val="right"/>
      </w:pPr>
    </w:p>
    <w:p w:rsidR="00BC0C0C" w:rsidRDefault="00BC0C0C" w:rsidP="00EE130E">
      <w:pPr>
        <w:spacing w:after="0" w:line="240" w:lineRule="auto"/>
        <w:jc w:val="right"/>
      </w:pPr>
    </w:p>
    <w:p w:rsidR="00EE130E" w:rsidRPr="00EE130E" w:rsidRDefault="00EE130E" w:rsidP="00EE130E">
      <w:pPr>
        <w:spacing w:after="0" w:line="240" w:lineRule="auto"/>
        <w:jc w:val="right"/>
        <w:rPr>
          <w:rFonts w:ascii="Times New Roman" w:hAnsi="Times New Roman"/>
          <w:sz w:val="24"/>
          <w:szCs w:val="24"/>
          <w:lang w:eastAsia="ru-RU"/>
        </w:rPr>
      </w:pPr>
      <w:proofErr w:type="spellStart"/>
      <w:proofErr w:type="gramStart"/>
      <w:r w:rsidRPr="00EE130E">
        <w:rPr>
          <w:rFonts w:ascii="Times New Roman" w:hAnsi="Times New Roman"/>
          <w:sz w:val="24"/>
          <w:szCs w:val="24"/>
          <w:lang w:eastAsia="ru-RU"/>
        </w:rPr>
        <w:t>Anexa</w:t>
      </w:r>
      <w:proofErr w:type="spellEnd"/>
      <w:r w:rsidRPr="00EE130E">
        <w:rPr>
          <w:rFonts w:ascii="Times New Roman" w:hAnsi="Times New Roman"/>
          <w:sz w:val="24"/>
          <w:szCs w:val="24"/>
          <w:lang w:eastAsia="ru-RU"/>
        </w:rPr>
        <w:t xml:space="preserve">  8</w:t>
      </w:r>
      <w:proofErr w:type="gramEnd"/>
    </w:p>
    <w:p w:rsidR="00EE130E" w:rsidRPr="00EE130E" w:rsidRDefault="00EE130E" w:rsidP="00EE130E">
      <w:pPr>
        <w:spacing w:after="0" w:line="240" w:lineRule="auto"/>
        <w:jc w:val="right"/>
        <w:rPr>
          <w:rFonts w:ascii="Times New Roman" w:hAnsi="Times New Roman"/>
          <w:sz w:val="24"/>
          <w:szCs w:val="24"/>
          <w:lang w:eastAsia="ru-RU"/>
        </w:rPr>
      </w:pPr>
      <w:r w:rsidRPr="00EE130E">
        <w:rPr>
          <w:rFonts w:ascii="Times New Roman" w:hAnsi="Times New Roman"/>
          <w:sz w:val="24"/>
          <w:szCs w:val="24"/>
          <w:lang w:eastAsia="ru-RU"/>
        </w:rPr>
        <w:t xml:space="preserve"> </w:t>
      </w:r>
      <w:smartTag w:uri="urn:schemas-microsoft-com:office:smarttags" w:element="PersonName">
        <w:smartTagPr>
          <w:attr w:name="ProductID" w:val="la Decizia Consilului"/>
        </w:smartTagPr>
        <w:smartTag w:uri="urn:schemas-microsoft-com:office:smarttags" w:element="PersonName">
          <w:smartTagPr>
            <w:attr w:name="ProductID" w:val="la Decizia"/>
          </w:smartTagPr>
          <w:r w:rsidRPr="00EE130E">
            <w:rPr>
              <w:rFonts w:ascii="Times New Roman" w:hAnsi="Times New Roman"/>
              <w:sz w:val="24"/>
              <w:szCs w:val="24"/>
              <w:lang w:eastAsia="ru-RU"/>
            </w:rPr>
            <w:t xml:space="preserve">la </w:t>
          </w:r>
          <w:proofErr w:type="spellStart"/>
          <w:r w:rsidRPr="00EE130E">
            <w:rPr>
              <w:rFonts w:ascii="Times New Roman" w:hAnsi="Times New Roman"/>
              <w:sz w:val="24"/>
              <w:szCs w:val="24"/>
              <w:lang w:eastAsia="ru-RU"/>
            </w:rPr>
            <w:t>Decizia</w:t>
          </w:r>
        </w:smartTag>
        <w:proofErr w:type="spellEnd"/>
        <w:r w:rsidRPr="00EE130E">
          <w:rPr>
            <w:rFonts w:ascii="Times New Roman" w:hAnsi="Times New Roman"/>
            <w:sz w:val="24"/>
            <w:szCs w:val="24"/>
            <w:lang w:eastAsia="ru-RU"/>
          </w:rPr>
          <w:t xml:space="preserve"> </w:t>
        </w:r>
        <w:proofErr w:type="spellStart"/>
        <w:r w:rsidRPr="00EE130E">
          <w:rPr>
            <w:rFonts w:ascii="Times New Roman" w:hAnsi="Times New Roman"/>
            <w:sz w:val="24"/>
            <w:szCs w:val="24"/>
            <w:lang w:eastAsia="ru-RU"/>
          </w:rPr>
          <w:t>Consilului</w:t>
        </w:r>
      </w:smartTag>
      <w:proofErr w:type="spellEnd"/>
      <w:r w:rsidRPr="00EE130E">
        <w:rPr>
          <w:rFonts w:ascii="Times New Roman" w:hAnsi="Times New Roman"/>
          <w:sz w:val="24"/>
          <w:szCs w:val="24"/>
          <w:lang w:eastAsia="ru-RU"/>
        </w:rPr>
        <w:t xml:space="preserve"> </w:t>
      </w:r>
      <w:proofErr w:type="spellStart"/>
      <w:proofErr w:type="gramStart"/>
      <w:r w:rsidRPr="00EE130E">
        <w:rPr>
          <w:rFonts w:ascii="Times New Roman" w:hAnsi="Times New Roman"/>
          <w:sz w:val="24"/>
          <w:szCs w:val="24"/>
          <w:lang w:eastAsia="ru-RU"/>
        </w:rPr>
        <w:t>sătesc</w:t>
      </w:r>
      <w:proofErr w:type="spellEnd"/>
      <w:r w:rsidRPr="00EE130E">
        <w:rPr>
          <w:rFonts w:ascii="Times New Roman" w:hAnsi="Times New Roman"/>
          <w:sz w:val="24"/>
          <w:szCs w:val="24"/>
          <w:lang w:eastAsia="ru-RU"/>
        </w:rPr>
        <w:t xml:space="preserve">  </w:t>
      </w:r>
      <w:proofErr w:type="spellStart"/>
      <w:r w:rsidRPr="00EE130E">
        <w:rPr>
          <w:rFonts w:ascii="Times New Roman" w:hAnsi="Times New Roman"/>
          <w:sz w:val="24"/>
          <w:szCs w:val="24"/>
          <w:lang w:eastAsia="ru-RU"/>
        </w:rPr>
        <w:t>Gura</w:t>
      </w:r>
      <w:proofErr w:type="spellEnd"/>
      <w:proofErr w:type="gramEnd"/>
      <w:r w:rsidRPr="00EE130E">
        <w:rPr>
          <w:rFonts w:ascii="Times New Roman" w:hAnsi="Times New Roman"/>
          <w:sz w:val="24"/>
          <w:szCs w:val="24"/>
          <w:lang w:eastAsia="ru-RU"/>
        </w:rPr>
        <w:t xml:space="preserve"> </w:t>
      </w:r>
      <w:proofErr w:type="spellStart"/>
      <w:r w:rsidRPr="00EE130E">
        <w:rPr>
          <w:rFonts w:ascii="Times New Roman" w:hAnsi="Times New Roman"/>
          <w:sz w:val="24"/>
          <w:szCs w:val="24"/>
          <w:lang w:eastAsia="ru-RU"/>
        </w:rPr>
        <w:t>Bîcului</w:t>
      </w:r>
      <w:proofErr w:type="spellEnd"/>
    </w:p>
    <w:p w:rsidR="00EE130E" w:rsidRPr="00EE130E" w:rsidRDefault="00EE130E" w:rsidP="00EE130E">
      <w:pPr>
        <w:spacing w:after="0" w:line="240" w:lineRule="auto"/>
        <w:jc w:val="right"/>
        <w:rPr>
          <w:rFonts w:ascii="Times New Roman" w:hAnsi="Times New Roman"/>
          <w:sz w:val="24"/>
          <w:szCs w:val="24"/>
          <w:lang w:eastAsia="ru-RU"/>
        </w:rPr>
      </w:pPr>
      <w:r w:rsidRPr="00EE130E">
        <w:rPr>
          <w:rFonts w:ascii="Times New Roman" w:hAnsi="Times New Roman"/>
          <w:sz w:val="24"/>
          <w:szCs w:val="24"/>
          <w:lang w:eastAsia="ru-RU"/>
        </w:rPr>
        <w:t xml:space="preserve">    </w:t>
      </w:r>
      <w:proofErr w:type="spellStart"/>
      <w:r w:rsidRPr="00EE130E">
        <w:rPr>
          <w:rFonts w:ascii="Times New Roman" w:hAnsi="Times New Roman"/>
          <w:sz w:val="24"/>
          <w:szCs w:val="24"/>
          <w:lang w:eastAsia="ru-RU"/>
        </w:rPr>
        <w:t>nr</w:t>
      </w:r>
      <w:proofErr w:type="spellEnd"/>
      <w:r w:rsidRPr="00EE130E">
        <w:rPr>
          <w:rFonts w:ascii="Times New Roman" w:hAnsi="Times New Roman"/>
          <w:sz w:val="24"/>
          <w:szCs w:val="24"/>
          <w:lang w:eastAsia="ru-RU"/>
        </w:rPr>
        <w:t>. ____ din ___. 12.2021</w:t>
      </w:r>
    </w:p>
    <w:p w:rsidR="00EE130E" w:rsidRPr="00EE130E" w:rsidRDefault="00EE130E" w:rsidP="00EE130E">
      <w:pPr>
        <w:spacing w:after="0" w:line="240" w:lineRule="auto"/>
        <w:jc w:val="right"/>
        <w:rPr>
          <w:rFonts w:ascii="Times New Roman" w:hAnsi="Times New Roman"/>
          <w:sz w:val="24"/>
          <w:szCs w:val="24"/>
          <w:lang w:eastAsia="ru-RU"/>
        </w:rPr>
      </w:pPr>
    </w:p>
    <w:p w:rsidR="00EE130E" w:rsidRPr="00EE130E" w:rsidRDefault="00EE130E" w:rsidP="00EE130E">
      <w:pPr>
        <w:spacing w:after="0" w:line="240" w:lineRule="auto"/>
        <w:rPr>
          <w:rFonts w:ascii="Times New Roman" w:hAnsi="Times New Roman"/>
          <w:sz w:val="24"/>
          <w:szCs w:val="24"/>
          <w:lang w:val="ro-RO" w:eastAsia="ru-RU"/>
        </w:rPr>
      </w:pPr>
    </w:p>
    <w:p w:rsidR="00EE130E" w:rsidRPr="00EE130E" w:rsidRDefault="00EE130E" w:rsidP="00EE130E">
      <w:pPr>
        <w:spacing w:after="0" w:line="240" w:lineRule="auto"/>
        <w:rPr>
          <w:rFonts w:ascii="Times New Roman" w:hAnsi="Times New Roman"/>
          <w:b/>
          <w:sz w:val="24"/>
          <w:szCs w:val="24"/>
          <w:lang w:val="ro-RO" w:eastAsia="ru-RU"/>
        </w:rPr>
      </w:pPr>
      <w:r w:rsidRPr="00EE130E">
        <w:rPr>
          <w:rFonts w:ascii="Times New Roman" w:hAnsi="Times New Roman"/>
          <w:b/>
          <w:sz w:val="24"/>
          <w:szCs w:val="24"/>
          <w:lang w:val="ro-RO" w:eastAsia="ru-RU"/>
        </w:rPr>
        <w:t xml:space="preserve">                                Nomenclatorul tarifelor pentru prestarea serviciilor</w:t>
      </w:r>
    </w:p>
    <w:p w:rsidR="00EE130E" w:rsidRPr="00EE130E" w:rsidRDefault="00EE130E" w:rsidP="00EE130E">
      <w:pPr>
        <w:spacing w:after="0" w:line="240" w:lineRule="auto"/>
        <w:rPr>
          <w:rFonts w:ascii="Times New Roman" w:hAnsi="Times New Roman"/>
          <w:b/>
          <w:sz w:val="24"/>
          <w:szCs w:val="24"/>
          <w:lang w:val="ro-RO" w:eastAsia="ru-RU"/>
        </w:rPr>
      </w:pPr>
      <w:r w:rsidRPr="00EE130E">
        <w:rPr>
          <w:rFonts w:ascii="Times New Roman" w:hAnsi="Times New Roman"/>
          <w:b/>
          <w:sz w:val="24"/>
          <w:szCs w:val="24"/>
          <w:lang w:val="ro-RO" w:eastAsia="ru-RU"/>
        </w:rPr>
        <w:t xml:space="preserve">                 contra plată prestate de către  primăria s. Gura Bîcului în anul 2022</w:t>
      </w:r>
    </w:p>
    <w:p w:rsidR="00EE130E" w:rsidRPr="00EE130E" w:rsidRDefault="00EE130E" w:rsidP="00EE130E">
      <w:pPr>
        <w:spacing w:after="0" w:line="240" w:lineRule="auto"/>
        <w:rPr>
          <w:rFonts w:ascii="Times New Roman" w:hAnsi="Times New Roman"/>
          <w:b/>
          <w:sz w:val="24"/>
          <w:szCs w:val="24"/>
          <w:lang w:val="ro-RO" w:eastAsia="ru-RU"/>
        </w:rPr>
      </w:pPr>
    </w:p>
    <w:p w:rsidR="00EE130E" w:rsidRPr="00EE130E" w:rsidRDefault="00EE130E" w:rsidP="00EE130E">
      <w:pPr>
        <w:spacing w:after="0" w:line="240" w:lineRule="auto"/>
        <w:rPr>
          <w:rFonts w:ascii="Times New Roman" w:hAnsi="Times New Roman"/>
          <w:b/>
          <w:sz w:val="24"/>
          <w:szCs w:val="24"/>
          <w:lang w:val="ro-RO" w:eastAsia="ru-RU"/>
        </w:rPr>
      </w:pPr>
    </w:p>
    <w:tbl>
      <w:tblPr>
        <w:tblStyle w:val="a3"/>
        <w:tblW w:w="0" w:type="auto"/>
        <w:tblInd w:w="0" w:type="dxa"/>
        <w:tblLook w:val="01E0" w:firstRow="1" w:lastRow="1" w:firstColumn="1" w:lastColumn="1" w:noHBand="0" w:noVBand="0"/>
      </w:tblPr>
      <w:tblGrid>
        <w:gridCol w:w="793"/>
        <w:gridCol w:w="1045"/>
        <w:gridCol w:w="5954"/>
        <w:gridCol w:w="1553"/>
      </w:tblGrid>
      <w:tr w:rsidR="00EE130E" w:rsidRPr="00EE130E" w:rsidTr="00EE130E">
        <w:tc>
          <w:tcPr>
            <w:tcW w:w="79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Nr. d/o</w:t>
            </w:r>
          </w:p>
        </w:tc>
        <w:tc>
          <w:tcPr>
            <w:tcW w:w="1045"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Tipul mijl. speciale</w:t>
            </w:r>
          </w:p>
        </w:tc>
        <w:tc>
          <w:tcPr>
            <w:tcW w:w="5954"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Denumirea serviciului</w:t>
            </w:r>
          </w:p>
        </w:tc>
        <w:tc>
          <w:tcPr>
            <w:tcW w:w="155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Costul serviciilor, lei</w:t>
            </w:r>
          </w:p>
        </w:tc>
      </w:tr>
      <w:tr w:rsidR="00EE130E" w:rsidRPr="00EE130E" w:rsidTr="00EE130E">
        <w:tc>
          <w:tcPr>
            <w:tcW w:w="79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1</w:t>
            </w:r>
          </w:p>
        </w:tc>
        <w:tc>
          <w:tcPr>
            <w:tcW w:w="1045" w:type="dxa"/>
          </w:tcPr>
          <w:p w:rsidR="00EE130E" w:rsidRPr="00EE130E" w:rsidRDefault="00EE130E" w:rsidP="00EE130E">
            <w:pPr>
              <w:spacing w:after="0" w:line="240" w:lineRule="auto"/>
              <w:rPr>
                <w:rFonts w:ascii="Times New Roman" w:hAnsi="Times New Roman"/>
                <w:b/>
                <w:sz w:val="24"/>
                <w:szCs w:val="24"/>
                <w:lang w:val="ro-RO"/>
              </w:rPr>
            </w:pPr>
          </w:p>
        </w:tc>
        <w:tc>
          <w:tcPr>
            <w:tcW w:w="5954"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eliberarea  extraselor din registrul cadastral</w:t>
            </w:r>
          </w:p>
        </w:tc>
        <w:tc>
          <w:tcPr>
            <w:tcW w:w="155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 xml:space="preserve"> 10</w:t>
            </w:r>
          </w:p>
        </w:tc>
      </w:tr>
      <w:tr w:rsidR="00EE130E" w:rsidRPr="00EE130E" w:rsidTr="00EE130E">
        <w:tc>
          <w:tcPr>
            <w:tcW w:w="79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2</w:t>
            </w:r>
          </w:p>
        </w:tc>
        <w:tc>
          <w:tcPr>
            <w:tcW w:w="1045" w:type="dxa"/>
          </w:tcPr>
          <w:p w:rsidR="00EE130E" w:rsidRPr="00EE130E" w:rsidRDefault="00EE130E" w:rsidP="00EE130E">
            <w:pPr>
              <w:spacing w:after="0" w:line="240" w:lineRule="auto"/>
              <w:rPr>
                <w:rFonts w:ascii="Times New Roman" w:hAnsi="Times New Roman"/>
                <w:b/>
                <w:sz w:val="24"/>
                <w:szCs w:val="24"/>
                <w:lang w:val="ro-RO"/>
              </w:rPr>
            </w:pPr>
          </w:p>
        </w:tc>
        <w:tc>
          <w:tcPr>
            <w:tcW w:w="5954"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eliberarea duplicatelor  Certificatelor de înregistrare a GŢ în caz de pierdere sau deteriorare</w:t>
            </w:r>
          </w:p>
        </w:tc>
        <w:tc>
          <w:tcPr>
            <w:tcW w:w="155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100</w:t>
            </w:r>
          </w:p>
        </w:tc>
      </w:tr>
      <w:tr w:rsidR="00EE130E" w:rsidRPr="00EE130E" w:rsidTr="00EE130E">
        <w:tc>
          <w:tcPr>
            <w:tcW w:w="79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3</w:t>
            </w:r>
          </w:p>
        </w:tc>
        <w:tc>
          <w:tcPr>
            <w:tcW w:w="1045" w:type="dxa"/>
          </w:tcPr>
          <w:p w:rsidR="00EE130E" w:rsidRPr="00EE130E" w:rsidRDefault="00EE130E" w:rsidP="00EE130E">
            <w:pPr>
              <w:spacing w:after="0" w:line="240" w:lineRule="auto"/>
              <w:rPr>
                <w:rFonts w:ascii="Times New Roman" w:hAnsi="Times New Roman"/>
                <w:b/>
                <w:sz w:val="24"/>
                <w:szCs w:val="24"/>
                <w:lang w:val="ro-RO"/>
              </w:rPr>
            </w:pPr>
          </w:p>
        </w:tc>
        <w:tc>
          <w:tcPr>
            <w:tcW w:w="5954"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înregistrarea căsătoriilor</w:t>
            </w:r>
          </w:p>
        </w:tc>
        <w:tc>
          <w:tcPr>
            <w:tcW w:w="155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100</w:t>
            </w:r>
          </w:p>
        </w:tc>
      </w:tr>
      <w:tr w:rsidR="00EE130E" w:rsidRPr="00EE130E" w:rsidTr="00EE130E">
        <w:trPr>
          <w:trHeight w:val="1065"/>
        </w:trPr>
        <w:tc>
          <w:tcPr>
            <w:tcW w:w="793" w:type="dxa"/>
            <w:vMerge w:val="restart"/>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4</w:t>
            </w:r>
          </w:p>
        </w:tc>
        <w:tc>
          <w:tcPr>
            <w:tcW w:w="1045" w:type="dxa"/>
            <w:vMerge w:val="restart"/>
          </w:tcPr>
          <w:p w:rsidR="00EE130E" w:rsidRDefault="00EE130E" w:rsidP="00EE130E">
            <w:pPr>
              <w:spacing w:after="0" w:line="240" w:lineRule="auto"/>
              <w:rPr>
                <w:rFonts w:ascii="Times New Roman" w:hAnsi="Times New Roman"/>
                <w:b/>
                <w:sz w:val="24"/>
                <w:szCs w:val="24"/>
                <w:lang w:val="ro-RO"/>
              </w:rPr>
            </w:pPr>
          </w:p>
          <w:p w:rsidR="00EE130E" w:rsidRDefault="00EE130E" w:rsidP="00EE130E">
            <w:pPr>
              <w:tabs>
                <w:tab w:val="left" w:pos="765"/>
              </w:tabs>
              <w:rPr>
                <w:rFonts w:ascii="Times New Roman" w:hAnsi="Times New Roman"/>
                <w:sz w:val="24"/>
                <w:szCs w:val="24"/>
                <w:lang w:val="ro-RO"/>
              </w:rPr>
            </w:pPr>
            <w:r>
              <w:rPr>
                <w:rFonts w:ascii="Times New Roman" w:hAnsi="Times New Roman"/>
                <w:sz w:val="24"/>
                <w:szCs w:val="24"/>
                <w:lang w:val="ro-RO"/>
              </w:rPr>
              <w:tab/>
            </w:r>
          </w:p>
          <w:p w:rsidR="00EE130E" w:rsidRPr="00EE130E" w:rsidRDefault="00EE130E" w:rsidP="00EE130E">
            <w:pPr>
              <w:pStyle w:val="a4"/>
              <w:tabs>
                <w:tab w:val="left" w:pos="765"/>
              </w:tabs>
              <w:jc w:val="center"/>
              <w:rPr>
                <w:rFonts w:ascii="Times New Roman" w:hAnsi="Times New Roman"/>
                <w:sz w:val="24"/>
                <w:szCs w:val="24"/>
                <w:lang w:val="ro-RO"/>
              </w:rPr>
            </w:pPr>
          </w:p>
        </w:tc>
        <w:tc>
          <w:tcPr>
            <w:tcW w:w="5954" w:type="dxa"/>
          </w:tcPr>
          <w:p w:rsidR="00EE130E" w:rsidRPr="00EE130E" w:rsidRDefault="00EE130E" w:rsidP="00EE130E">
            <w:pPr>
              <w:spacing w:after="0" w:line="240" w:lineRule="auto"/>
              <w:jc w:val="center"/>
              <w:rPr>
                <w:rFonts w:ascii="Times New Roman" w:hAnsi="Times New Roman"/>
                <w:b/>
                <w:sz w:val="24"/>
                <w:szCs w:val="24"/>
                <w:u w:val="single"/>
                <w:lang w:val="ro-RO"/>
              </w:rPr>
            </w:pPr>
            <w:r w:rsidRPr="00EE130E">
              <w:rPr>
                <w:rFonts w:ascii="Times New Roman" w:hAnsi="Times New Roman"/>
                <w:b/>
                <w:sz w:val="24"/>
                <w:szCs w:val="24"/>
                <w:u w:val="single"/>
                <w:lang w:val="ro-RO"/>
              </w:rPr>
              <w:t>eliberarea adeverinţelor:</w:t>
            </w:r>
          </w:p>
          <w:p w:rsidR="00EE130E" w:rsidRPr="00EE130E" w:rsidRDefault="00EE130E" w:rsidP="00EE130E">
            <w:pPr>
              <w:spacing w:after="0" w:line="240" w:lineRule="auto"/>
              <w:rPr>
                <w:rFonts w:ascii="Times New Roman" w:hAnsi="Times New Roman"/>
                <w:b/>
                <w:sz w:val="24"/>
                <w:szCs w:val="24"/>
                <w:u w:val="single"/>
                <w:lang w:val="ro-RO"/>
              </w:rPr>
            </w:pPr>
          </w:p>
          <w:p w:rsidR="00EE130E" w:rsidRPr="00EE130E" w:rsidRDefault="00EE130E" w:rsidP="00EE130E">
            <w:pPr>
              <w:pStyle w:val="a4"/>
              <w:numPr>
                <w:ilvl w:val="0"/>
                <w:numId w:val="8"/>
              </w:numPr>
              <w:spacing w:after="0" w:line="240" w:lineRule="auto"/>
              <w:rPr>
                <w:rFonts w:ascii="Times New Roman" w:hAnsi="Times New Roman"/>
                <w:b/>
                <w:sz w:val="24"/>
                <w:szCs w:val="24"/>
                <w:lang w:val="ro-RO"/>
              </w:rPr>
            </w:pPr>
            <w:r w:rsidRPr="00EE130E">
              <w:rPr>
                <w:rFonts w:ascii="Times New Roman" w:hAnsi="Times New Roman"/>
                <w:b/>
                <w:sz w:val="24"/>
                <w:szCs w:val="24"/>
                <w:lang w:val="ro-RO"/>
              </w:rPr>
              <w:t xml:space="preserve">existenţa animalelor – cai, animale cornute mari </w:t>
            </w:r>
          </w:p>
        </w:tc>
        <w:tc>
          <w:tcPr>
            <w:tcW w:w="1553" w:type="dxa"/>
          </w:tcPr>
          <w:p w:rsidR="00EE130E" w:rsidRPr="00EE130E" w:rsidRDefault="00EE130E" w:rsidP="00EE130E">
            <w:pPr>
              <w:spacing w:after="0" w:line="240" w:lineRule="auto"/>
              <w:rPr>
                <w:rFonts w:ascii="Times New Roman" w:hAnsi="Times New Roman"/>
                <w:b/>
                <w:sz w:val="24"/>
                <w:szCs w:val="24"/>
                <w:lang w:val="ro-RO"/>
              </w:rPr>
            </w:pPr>
          </w:p>
          <w:p w:rsidR="00EE130E" w:rsidRPr="00EE130E" w:rsidRDefault="00EE130E" w:rsidP="00EE130E">
            <w:pPr>
              <w:spacing w:after="0" w:line="240" w:lineRule="auto"/>
              <w:rPr>
                <w:rFonts w:ascii="Times New Roman" w:hAnsi="Times New Roman"/>
                <w:b/>
                <w:sz w:val="24"/>
                <w:szCs w:val="24"/>
                <w:lang w:val="ro-RO"/>
              </w:rPr>
            </w:pPr>
          </w:p>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30</w:t>
            </w:r>
          </w:p>
          <w:p w:rsidR="00EE130E" w:rsidRPr="00EE130E" w:rsidRDefault="00EE130E" w:rsidP="00EE130E">
            <w:pPr>
              <w:spacing w:after="0" w:line="240" w:lineRule="auto"/>
              <w:rPr>
                <w:rFonts w:ascii="Times New Roman" w:hAnsi="Times New Roman"/>
                <w:b/>
                <w:sz w:val="24"/>
                <w:szCs w:val="24"/>
                <w:lang w:val="ro-RO"/>
              </w:rPr>
            </w:pPr>
          </w:p>
        </w:tc>
      </w:tr>
      <w:tr w:rsidR="00EE130E" w:rsidRPr="00EE130E" w:rsidTr="00EE130E">
        <w:trPr>
          <w:trHeight w:val="255"/>
        </w:trPr>
        <w:tc>
          <w:tcPr>
            <w:tcW w:w="793" w:type="dxa"/>
            <w:vMerge/>
          </w:tcPr>
          <w:p w:rsidR="00EE130E" w:rsidRPr="00EE130E" w:rsidRDefault="00EE130E" w:rsidP="00EE130E">
            <w:pPr>
              <w:spacing w:after="0" w:line="240" w:lineRule="auto"/>
              <w:rPr>
                <w:rFonts w:ascii="Times New Roman" w:hAnsi="Times New Roman"/>
                <w:b/>
                <w:sz w:val="24"/>
                <w:szCs w:val="24"/>
                <w:lang w:val="ro-RO"/>
              </w:rPr>
            </w:pPr>
          </w:p>
        </w:tc>
        <w:tc>
          <w:tcPr>
            <w:tcW w:w="1045" w:type="dxa"/>
            <w:vMerge/>
          </w:tcPr>
          <w:p w:rsidR="00EE130E" w:rsidRPr="00EE130E" w:rsidRDefault="00EE130E" w:rsidP="00EE130E">
            <w:pPr>
              <w:spacing w:after="0" w:line="240" w:lineRule="auto"/>
              <w:rPr>
                <w:rFonts w:ascii="Times New Roman" w:hAnsi="Times New Roman"/>
                <w:b/>
                <w:sz w:val="24"/>
                <w:szCs w:val="24"/>
                <w:lang w:val="ro-RO"/>
              </w:rPr>
            </w:pPr>
          </w:p>
        </w:tc>
        <w:tc>
          <w:tcPr>
            <w:tcW w:w="5954" w:type="dxa"/>
          </w:tcPr>
          <w:p w:rsidR="00EE130E" w:rsidRPr="00EE130E" w:rsidRDefault="00EE130E" w:rsidP="00EE130E">
            <w:pPr>
              <w:pStyle w:val="a4"/>
              <w:numPr>
                <w:ilvl w:val="0"/>
                <w:numId w:val="8"/>
              </w:numPr>
              <w:spacing w:after="0" w:line="240" w:lineRule="auto"/>
              <w:rPr>
                <w:rFonts w:ascii="Times New Roman" w:hAnsi="Times New Roman"/>
                <w:b/>
                <w:sz w:val="24"/>
                <w:szCs w:val="24"/>
                <w:u w:val="single"/>
                <w:lang w:val="ro-RO"/>
              </w:rPr>
            </w:pPr>
            <w:r w:rsidRPr="00EE130E">
              <w:rPr>
                <w:rFonts w:ascii="Times New Roman" w:hAnsi="Times New Roman"/>
                <w:b/>
                <w:sz w:val="24"/>
                <w:szCs w:val="24"/>
                <w:lang w:val="ro-RO"/>
              </w:rPr>
              <w:t xml:space="preserve">porcine, caprine, albine </w:t>
            </w:r>
          </w:p>
        </w:tc>
        <w:tc>
          <w:tcPr>
            <w:tcW w:w="155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25</w:t>
            </w:r>
          </w:p>
        </w:tc>
      </w:tr>
      <w:tr w:rsidR="00EE130E" w:rsidRPr="00EE130E" w:rsidTr="00EE130E">
        <w:trPr>
          <w:trHeight w:val="540"/>
        </w:trPr>
        <w:tc>
          <w:tcPr>
            <w:tcW w:w="793" w:type="dxa"/>
            <w:vMerge/>
          </w:tcPr>
          <w:p w:rsidR="00EE130E" w:rsidRPr="00EE130E" w:rsidRDefault="00EE130E" w:rsidP="00EE130E">
            <w:pPr>
              <w:spacing w:after="0" w:line="240" w:lineRule="auto"/>
              <w:rPr>
                <w:rFonts w:ascii="Times New Roman" w:hAnsi="Times New Roman"/>
                <w:b/>
                <w:sz w:val="24"/>
                <w:szCs w:val="24"/>
                <w:lang w:val="ro-RO"/>
              </w:rPr>
            </w:pPr>
          </w:p>
        </w:tc>
        <w:tc>
          <w:tcPr>
            <w:tcW w:w="1045" w:type="dxa"/>
            <w:vMerge/>
          </w:tcPr>
          <w:p w:rsidR="00EE130E" w:rsidRPr="00EE130E" w:rsidRDefault="00EE130E" w:rsidP="00EE130E">
            <w:pPr>
              <w:spacing w:after="0" w:line="240" w:lineRule="auto"/>
              <w:rPr>
                <w:rFonts w:ascii="Times New Roman" w:hAnsi="Times New Roman"/>
                <w:b/>
                <w:sz w:val="24"/>
                <w:szCs w:val="24"/>
                <w:lang w:val="ro-RO"/>
              </w:rPr>
            </w:pPr>
          </w:p>
        </w:tc>
        <w:tc>
          <w:tcPr>
            <w:tcW w:w="5954" w:type="dxa"/>
          </w:tcPr>
          <w:p w:rsidR="00EE130E" w:rsidRPr="00EE130E" w:rsidRDefault="00EE130E" w:rsidP="00EE130E">
            <w:pPr>
              <w:pStyle w:val="a4"/>
              <w:numPr>
                <w:ilvl w:val="0"/>
                <w:numId w:val="8"/>
              </w:numPr>
              <w:spacing w:after="0" w:line="240" w:lineRule="auto"/>
              <w:rPr>
                <w:rFonts w:ascii="Times New Roman" w:hAnsi="Times New Roman"/>
                <w:b/>
                <w:sz w:val="24"/>
                <w:szCs w:val="24"/>
                <w:lang w:val="ro-RO"/>
              </w:rPr>
            </w:pPr>
            <w:r w:rsidRPr="00EE130E">
              <w:rPr>
                <w:rFonts w:ascii="Times New Roman" w:hAnsi="Times New Roman"/>
                <w:b/>
                <w:sz w:val="24"/>
                <w:szCs w:val="24"/>
                <w:lang w:val="ro-RO"/>
              </w:rPr>
              <w:t>existenţa prod. agricole / teren în proprietate, arendă/  art.81 Cod Funciar</w:t>
            </w:r>
          </w:p>
        </w:tc>
        <w:tc>
          <w:tcPr>
            <w:tcW w:w="155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100</w:t>
            </w:r>
          </w:p>
          <w:p w:rsidR="00EE130E" w:rsidRPr="00EE130E" w:rsidRDefault="00EE130E" w:rsidP="00EE130E">
            <w:pPr>
              <w:spacing w:after="0" w:line="240" w:lineRule="auto"/>
              <w:rPr>
                <w:rFonts w:ascii="Times New Roman" w:hAnsi="Times New Roman"/>
                <w:b/>
                <w:sz w:val="24"/>
                <w:szCs w:val="24"/>
                <w:lang w:val="ro-RO"/>
              </w:rPr>
            </w:pPr>
          </w:p>
        </w:tc>
      </w:tr>
      <w:tr w:rsidR="00EE130E" w:rsidRPr="00EE130E" w:rsidTr="00EE130E">
        <w:trPr>
          <w:trHeight w:val="243"/>
        </w:trPr>
        <w:tc>
          <w:tcPr>
            <w:tcW w:w="793" w:type="dxa"/>
            <w:vMerge/>
          </w:tcPr>
          <w:p w:rsidR="00EE130E" w:rsidRPr="00EE130E" w:rsidRDefault="00EE130E" w:rsidP="00EE130E">
            <w:pPr>
              <w:spacing w:after="0" w:line="240" w:lineRule="auto"/>
              <w:rPr>
                <w:rFonts w:ascii="Times New Roman" w:hAnsi="Times New Roman"/>
                <w:b/>
                <w:sz w:val="24"/>
                <w:szCs w:val="24"/>
                <w:lang w:val="ro-RO"/>
              </w:rPr>
            </w:pPr>
          </w:p>
        </w:tc>
        <w:tc>
          <w:tcPr>
            <w:tcW w:w="1045" w:type="dxa"/>
            <w:vMerge/>
          </w:tcPr>
          <w:p w:rsidR="00EE130E" w:rsidRPr="00EE130E" w:rsidRDefault="00EE130E" w:rsidP="00EE130E">
            <w:pPr>
              <w:spacing w:after="0" w:line="240" w:lineRule="auto"/>
              <w:rPr>
                <w:rFonts w:ascii="Times New Roman" w:hAnsi="Times New Roman"/>
                <w:b/>
                <w:sz w:val="24"/>
                <w:szCs w:val="24"/>
                <w:lang w:val="ro-RO"/>
              </w:rPr>
            </w:pPr>
          </w:p>
        </w:tc>
        <w:tc>
          <w:tcPr>
            <w:tcW w:w="5954" w:type="dxa"/>
          </w:tcPr>
          <w:p w:rsidR="00EE130E" w:rsidRPr="00EE130E" w:rsidRDefault="00EE130E" w:rsidP="00EE130E">
            <w:pPr>
              <w:pStyle w:val="a4"/>
              <w:numPr>
                <w:ilvl w:val="0"/>
                <w:numId w:val="8"/>
              </w:numPr>
              <w:spacing w:after="0" w:line="240" w:lineRule="auto"/>
              <w:rPr>
                <w:rFonts w:ascii="Times New Roman" w:hAnsi="Times New Roman"/>
                <w:b/>
                <w:sz w:val="24"/>
                <w:szCs w:val="24"/>
                <w:lang w:val="ro-RO"/>
              </w:rPr>
            </w:pPr>
            <w:r w:rsidRPr="00EE130E">
              <w:rPr>
                <w:rFonts w:ascii="Times New Roman" w:hAnsi="Times New Roman"/>
                <w:b/>
                <w:sz w:val="24"/>
                <w:szCs w:val="24"/>
                <w:lang w:val="ro-RO"/>
              </w:rPr>
              <w:t xml:space="preserve">achiziţia producţiei agricole </w:t>
            </w:r>
          </w:p>
        </w:tc>
        <w:tc>
          <w:tcPr>
            <w:tcW w:w="155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 xml:space="preserve">Per/ tonă – </w:t>
            </w:r>
            <w:r>
              <w:rPr>
                <w:rFonts w:ascii="Times New Roman" w:hAnsi="Times New Roman"/>
                <w:b/>
                <w:sz w:val="24"/>
                <w:szCs w:val="24"/>
                <w:lang w:val="ro-RO"/>
              </w:rPr>
              <w:t>10 lei</w:t>
            </w:r>
          </w:p>
        </w:tc>
      </w:tr>
      <w:tr w:rsidR="00EE130E" w:rsidRPr="00EE130E" w:rsidTr="00EE130E">
        <w:trPr>
          <w:trHeight w:val="255"/>
        </w:trPr>
        <w:tc>
          <w:tcPr>
            <w:tcW w:w="793" w:type="dxa"/>
            <w:vMerge/>
          </w:tcPr>
          <w:p w:rsidR="00EE130E" w:rsidRPr="00EE130E" w:rsidRDefault="00EE130E" w:rsidP="00EE130E">
            <w:pPr>
              <w:spacing w:after="0" w:line="240" w:lineRule="auto"/>
              <w:rPr>
                <w:rFonts w:ascii="Times New Roman" w:hAnsi="Times New Roman"/>
                <w:b/>
                <w:sz w:val="24"/>
                <w:szCs w:val="24"/>
                <w:lang w:val="ro-RO"/>
              </w:rPr>
            </w:pPr>
          </w:p>
        </w:tc>
        <w:tc>
          <w:tcPr>
            <w:tcW w:w="1045" w:type="dxa"/>
            <w:vMerge/>
          </w:tcPr>
          <w:p w:rsidR="00EE130E" w:rsidRPr="00EE130E" w:rsidRDefault="00EE130E" w:rsidP="00EE130E">
            <w:pPr>
              <w:spacing w:after="0" w:line="240" w:lineRule="auto"/>
              <w:rPr>
                <w:rFonts w:ascii="Times New Roman" w:hAnsi="Times New Roman"/>
                <w:b/>
                <w:sz w:val="24"/>
                <w:szCs w:val="24"/>
                <w:lang w:val="ro-RO"/>
              </w:rPr>
            </w:pPr>
          </w:p>
        </w:tc>
        <w:tc>
          <w:tcPr>
            <w:tcW w:w="5954" w:type="dxa"/>
          </w:tcPr>
          <w:p w:rsidR="00EE130E" w:rsidRPr="00EE130E" w:rsidRDefault="00EE130E" w:rsidP="00EE130E">
            <w:pPr>
              <w:pStyle w:val="a4"/>
              <w:numPr>
                <w:ilvl w:val="0"/>
                <w:numId w:val="8"/>
              </w:numPr>
              <w:spacing w:after="0" w:line="240" w:lineRule="auto"/>
              <w:rPr>
                <w:rFonts w:ascii="Times New Roman" w:hAnsi="Times New Roman"/>
                <w:b/>
                <w:sz w:val="24"/>
                <w:szCs w:val="24"/>
                <w:lang w:val="ro-RO"/>
              </w:rPr>
            </w:pPr>
            <w:r w:rsidRPr="00EE130E">
              <w:rPr>
                <w:rFonts w:ascii="Times New Roman" w:hAnsi="Times New Roman"/>
                <w:b/>
                <w:sz w:val="24"/>
                <w:szCs w:val="24"/>
                <w:lang w:val="ro-RO"/>
              </w:rPr>
              <w:t xml:space="preserve">alte adeverinţe </w:t>
            </w:r>
          </w:p>
        </w:tc>
        <w:tc>
          <w:tcPr>
            <w:tcW w:w="155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 xml:space="preserve">10 </w:t>
            </w:r>
          </w:p>
          <w:p w:rsidR="00EE130E" w:rsidRPr="00EE130E" w:rsidRDefault="00EE130E" w:rsidP="00EE130E">
            <w:pPr>
              <w:spacing w:after="0" w:line="240" w:lineRule="auto"/>
              <w:rPr>
                <w:rFonts w:ascii="Times New Roman" w:hAnsi="Times New Roman"/>
                <w:b/>
                <w:sz w:val="24"/>
                <w:szCs w:val="24"/>
                <w:lang w:val="ro-RO"/>
              </w:rPr>
            </w:pPr>
          </w:p>
        </w:tc>
      </w:tr>
      <w:tr w:rsidR="00EE130E" w:rsidRPr="00EE130E" w:rsidTr="00EE130E">
        <w:trPr>
          <w:trHeight w:val="300"/>
        </w:trPr>
        <w:tc>
          <w:tcPr>
            <w:tcW w:w="793" w:type="dxa"/>
            <w:vMerge/>
          </w:tcPr>
          <w:p w:rsidR="00EE130E" w:rsidRPr="00EE130E" w:rsidRDefault="00EE130E" w:rsidP="00EE130E">
            <w:pPr>
              <w:spacing w:after="0" w:line="240" w:lineRule="auto"/>
              <w:rPr>
                <w:rFonts w:ascii="Times New Roman" w:hAnsi="Times New Roman"/>
                <w:b/>
                <w:sz w:val="24"/>
                <w:szCs w:val="24"/>
                <w:lang w:val="ro-RO"/>
              </w:rPr>
            </w:pPr>
          </w:p>
        </w:tc>
        <w:tc>
          <w:tcPr>
            <w:tcW w:w="1045" w:type="dxa"/>
            <w:vMerge/>
          </w:tcPr>
          <w:p w:rsidR="00EE130E" w:rsidRPr="00EE130E" w:rsidRDefault="00EE130E" w:rsidP="00EE130E">
            <w:pPr>
              <w:spacing w:after="0" w:line="240" w:lineRule="auto"/>
              <w:rPr>
                <w:rFonts w:ascii="Times New Roman" w:hAnsi="Times New Roman"/>
                <w:b/>
                <w:sz w:val="24"/>
                <w:szCs w:val="24"/>
                <w:lang w:val="ro-RO"/>
              </w:rPr>
            </w:pPr>
          </w:p>
        </w:tc>
        <w:tc>
          <w:tcPr>
            <w:tcW w:w="5954" w:type="dxa"/>
          </w:tcPr>
          <w:p w:rsidR="00EE130E" w:rsidRPr="00EE130E" w:rsidRDefault="00EE130E" w:rsidP="00EE130E">
            <w:pPr>
              <w:pStyle w:val="a4"/>
              <w:numPr>
                <w:ilvl w:val="0"/>
                <w:numId w:val="8"/>
              </w:numPr>
              <w:spacing w:after="0" w:line="240" w:lineRule="auto"/>
              <w:rPr>
                <w:rFonts w:ascii="Times New Roman" w:hAnsi="Times New Roman"/>
                <w:b/>
                <w:sz w:val="24"/>
                <w:szCs w:val="24"/>
                <w:lang w:val="ro-RO"/>
              </w:rPr>
            </w:pPr>
            <w:r w:rsidRPr="00EE130E">
              <w:rPr>
                <w:rFonts w:ascii="Times New Roman" w:hAnsi="Times New Roman"/>
                <w:b/>
                <w:sz w:val="24"/>
                <w:szCs w:val="24"/>
                <w:lang w:val="ro-RO"/>
              </w:rPr>
              <w:t>Extrase din Registrele de evidență a gospodăriilor, cu scanarea lor și expedierea prin e-mail</w:t>
            </w:r>
          </w:p>
        </w:tc>
        <w:tc>
          <w:tcPr>
            <w:tcW w:w="1553" w:type="dxa"/>
          </w:tcPr>
          <w:p w:rsidR="00EE130E" w:rsidRPr="00EE130E" w:rsidRDefault="00EE130E" w:rsidP="00EE130E">
            <w:pPr>
              <w:spacing w:after="0" w:line="240" w:lineRule="auto"/>
              <w:rPr>
                <w:rFonts w:ascii="Times New Roman" w:hAnsi="Times New Roman"/>
                <w:b/>
                <w:sz w:val="24"/>
                <w:szCs w:val="24"/>
                <w:lang w:val="ro-RO"/>
              </w:rPr>
            </w:pPr>
            <w:r>
              <w:rPr>
                <w:rFonts w:ascii="Times New Roman" w:hAnsi="Times New Roman"/>
                <w:b/>
                <w:sz w:val="24"/>
                <w:szCs w:val="24"/>
                <w:lang w:val="ro-RO"/>
              </w:rPr>
              <w:t>20</w:t>
            </w:r>
          </w:p>
        </w:tc>
      </w:tr>
      <w:tr w:rsidR="00EE130E" w:rsidRPr="00EE130E" w:rsidTr="00EE130E">
        <w:tc>
          <w:tcPr>
            <w:tcW w:w="79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5</w:t>
            </w:r>
          </w:p>
        </w:tc>
        <w:tc>
          <w:tcPr>
            <w:tcW w:w="1045" w:type="dxa"/>
          </w:tcPr>
          <w:p w:rsidR="00EE130E" w:rsidRPr="00EE130E" w:rsidRDefault="00EE130E" w:rsidP="00EE130E">
            <w:pPr>
              <w:spacing w:after="0" w:line="240" w:lineRule="auto"/>
              <w:rPr>
                <w:rFonts w:ascii="Times New Roman" w:hAnsi="Times New Roman"/>
                <w:b/>
                <w:sz w:val="24"/>
                <w:szCs w:val="24"/>
                <w:lang w:val="ro-RO"/>
              </w:rPr>
            </w:pPr>
          </w:p>
        </w:tc>
        <w:tc>
          <w:tcPr>
            <w:tcW w:w="5954"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înregistrarea Autorizaţiei de  construcţie/desființare</w:t>
            </w:r>
          </w:p>
        </w:tc>
        <w:tc>
          <w:tcPr>
            <w:tcW w:w="155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100</w:t>
            </w:r>
          </w:p>
        </w:tc>
      </w:tr>
      <w:tr w:rsidR="00EE130E" w:rsidRPr="00EE130E" w:rsidTr="00EE130E">
        <w:tc>
          <w:tcPr>
            <w:tcW w:w="79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6</w:t>
            </w:r>
          </w:p>
        </w:tc>
        <w:tc>
          <w:tcPr>
            <w:tcW w:w="1045" w:type="dxa"/>
          </w:tcPr>
          <w:p w:rsidR="00EE130E" w:rsidRPr="00EE130E" w:rsidRDefault="00EE130E" w:rsidP="00EE130E">
            <w:pPr>
              <w:spacing w:after="0" w:line="240" w:lineRule="auto"/>
              <w:rPr>
                <w:rFonts w:ascii="Times New Roman" w:hAnsi="Times New Roman"/>
                <w:b/>
                <w:sz w:val="24"/>
                <w:szCs w:val="24"/>
                <w:lang w:val="ro-RO"/>
              </w:rPr>
            </w:pPr>
          </w:p>
        </w:tc>
        <w:tc>
          <w:tcPr>
            <w:tcW w:w="5954"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înregistrarea certificatelor de urbanism</w:t>
            </w:r>
          </w:p>
        </w:tc>
        <w:tc>
          <w:tcPr>
            <w:tcW w:w="155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50</w:t>
            </w:r>
          </w:p>
        </w:tc>
      </w:tr>
      <w:tr w:rsidR="00EE130E" w:rsidRPr="00EE130E" w:rsidTr="00EE130E">
        <w:tc>
          <w:tcPr>
            <w:tcW w:w="79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7</w:t>
            </w:r>
          </w:p>
        </w:tc>
        <w:tc>
          <w:tcPr>
            <w:tcW w:w="1045" w:type="dxa"/>
          </w:tcPr>
          <w:p w:rsidR="00EE130E" w:rsidRPr="00EE130E" w:rsidRDefault="00EE130E" w:rsidP="00EE130E">
            <w:pPr>
              <w:spacing w:after="0" w:line="240" w:lineRule="auto"/>
              <w:rPr>
                <w:rFonts w:ascii="Times New Roman" w:hAnsi="Times New Roman"/>
                <w:b/>
                <w:sz w:val="24"/>
                <w:szCs w:val="24"/>
                <w:lang w:val="ro-RO"/>
              </w:rPr>
            </w:pPr>
          </w:p>
        </w:tc>
        <w:tc>
          <w:tcPr>
            <w:tcW w:w="5954"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eliberarea caracteristicilor</w:t>
            </w:r>
          </w:p>
        </w:tc>
        <w:tc>
          <w:tcPr>
            <w:tcW w:w="155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20</w:t>
            </w:r>
          </w:p>
        </w:tc>
      </w:tr>
      <w:tr w:rsidR="00EE130E" w:rsidRPr="00EE130E" w:rsidTr="00EE130E">
        <w:tc>
          <w:tcPr>
            <w:tcW w:w="79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8</w:t>
            </w:r>
          </w:p>
        </w:tc>
        <w:tc>
          <w:tcPr>
            <w:tcW w:w="1045" w:type="dxa"/>
          </w:tcPr>
          <w:p w:rsidR="00EE130E" w:rsidRPr="00EE130E" w:rsidRDefault="00EE130E" w:rsidP="00EE130E">
            <w:pPr>
              <w:spacing w:after="0" w:line="240" w:lineRule="auto"/>
              <w:rPr>
                <w:rFonts w:ascii="Times New Roman" w:hAnsi="Times New Roman"/>
                <w:b/>
                <w:sz w:val="24"/>
                <w:szCs w:val="24"/>
                <w:lang w:val="ro-RO"/>
              </w:rPr>
            </w:pPr>
          </w:p>
        </w:tc>
        <w:tc>
          <w:tcPr>
            <w:tcW w:w="5954"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eliberarea certificatelor de fondare a GŢ</w:t>
            </w:r>
          </w:p>
        </w:tc>
        <w:tc>
          <w:tcPr>
            <w:tcW w:w="155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50</w:t>
            </w:r>
          </w:p>
        </w:tc>
      </w:tr>
      <w:tr w:rsidR="00EE130E" w:rsidRPr="00EE130E" w:rsidTr="00EE130E">
        <w:tc>
          <w:tcPr>
            <w:tcW w:w="79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9</w:t>
            </w:r>
          </w:p>
        </w:tc>
        <w:tc>
          <w:tcPr>
            <w:tcW w:w="1045" w:type="dxa"/>
          </w:tcPr>
          <w:p w:rsidR="00EE130E" w:rsidRPr="00EE130E" w:rsidRDefault="00EE130E" w:rsidP="00EE130E">
            <w:pPr>
              <w:spacing w:after="0" w:line="240" w:lineRule="auto"/>
              <w:rPr>
                <w:rFonts w:ascii="Times New Roman" w:hAnsi="Times New Roman"/>
                <w:b/>
                <w:sz w:val="24"/>
                <w:szCs w:val="24"/>
                <w:lang w:val="ro-RO"/>
              </w:rPr>
            </w:pPr>
          </w:p>
        </w:tc>
        <w:tc>
          <w:tcPr>
            <w:tcW w:w="5954"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 xml:space="preserve">contracte de arendă: I dată </w:t>
            </w:r>
          </w:p>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 xml:space="preserve">                                   A II oară </w:t>
            </w:r>
          </w:p>
        </w:tc>
        <w:tc>
          <w:tcPr>
            <w:tcW w:w="155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6</w:t>
            </w:r>
          </w:p>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3</w:t>
            </w:r>
          </w:p>
        </w:tc>
      </w:tr>
      <w:tr w:rsidR="00EE130E" w:rsidRPr="00EE130E" w:rsidTr="00EE130E">
        <w:tc>
          <w:tcPr>
            <w:tcW w:w="79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10</w:t>
            </w:r>
          </w:p>
        </w:tc>
        <w:tc>
          <w:tcPr>
            <w:tcW w:w="1045" w:type="dxa"/>
          </w:tcPr>
          <w:p w:rsidR="00EE130E" w:rsidRPr="00EE130E" w:rsidRDefault="00EE130E" w:rsidP="00EE130E">
            <w:pPr>
              <w:spacing w:after="0" w:line="240" w:lineRule="auto"/>
              <w:rPr>
                <w:rFonts w:ascii="Times New Roman" w:hAnsi="Times New Roman"/>
                <w:b/>
                <w:sz w:val="24"/>
                <w:szCs w:val="24"/>
                <w:lang w:val="ro-RO"/>
              </w:rPr>
            </w:pPr>
          </w:p>
        </w:tc>
        <w:tc>
          <w:tcPr>
            <w:tcW w:w="5954"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întocmirea setului de acte pentru privatizarea loturilor pomicole</w:t>
            </w:r>
          </w:p>
        </w:tc>
        <w:tc>
          <w:tcPr>
            <w:tcW w:w="1553" w:type="dxa"/>
          </w:tcPr>
          <w:p w:rsidR="00EE130E" w:rsidRPr="00EE130E" w:rsidRDefault="00EE130E" w:rsidP="00EE130E">
            <w:pPr>
              <w:spacing w:after="0" w:line="240" w:lineRule="auto"/>
              <w:rPr>
                <w:rFonts w:ascii="Times New Roman" w:hAnsi="Times New Roman"/>
                <w:b/>
                <w:sz w:val="24"/>
                <w:szCs w:val="24"/>
                <w:lang w:val="ro-RO"/>
              </w:rPr>
            </w:pPr>
            <w:r w:rsidRPr="00EE130E">
              <w:rPr>
                <w:rFonts w:ascii="Times New Roman" w:hAnsi="Times New Roman"/>
                <w:b/>
                <w:sz w:val="24"/>
                <w:szCs w:val="24"/>
                <w:lang w:val="ro-RO"/>
              </w:rPr>
              <w:t>150</w:t>
            </w:r>
          </w:p>
        </w:tc>
      </w:tr>
    </w:tbl>
    <w:p w:rsidR="00EE130E" w:rsidRPr="00EE130E" w:rsidRDefault="00EE130E" w:rsidP="00EE130E">
      <w:pPr>
        <w:keepNext/>
        <w:spacing w:after="0" w:line="240" w:lineRule="auto"/>
        <w:outlineLvl w:val="0"/>
        <w:rPr>
          <w:rFonts w:ascii="Times New Roman" w:hAnsi="Times New Roman"/>
          <w:sz w:val="24"/>
          <w:szCs w:val="24"/>
          <w:lang w:eastAsia="ru-RU"/>
        </w:rPr>
      </w:pPr>
      <w:r w:rsidRPr="00EE130E">
        <w:rPr>
          <w:rFonts w:ascii="Times New Roman" w:hAnsi="Times New Roman"/>
          <w:b/>
          <w:sz w:val="28"/>
          <w:szCs w:val="20"/>
          <w:lang w:eastAsia="ru-RU"/>
        </w:rPr>
        <w:t xml:space="preserve">                                                                                       </w:t>
      </w:r>
    </w:p>
    <w:p w:rsidR="00EE130E" w:rsidRPr="00EE130E" w:rsidRDefault="00EE130E" w:rsidP="00EE130E">
      <w:pPr>
        <w:spacing w:after="0" w:line="240" w:lineRule="auto"/>
        <w:rPr>
          <w:rFonts w:ascii="Times New Roman" w:hAnsi="Times New Roman"/>
          <w:sz w:val="24"/>
          <w:szCs w:val="24"/>
          <w:lang w:eastAsia="ru-RU"/>
        </w:rPr>
      </w:pPr>
    </w:p>
    <w:p w:rsidR="00EE130E" w:rsidRPr="00EE130E" w:rsidRDefault="00EE130E" w:rsidP="00EE130E">
      <w:pPr>
        <w:spacing w:after="0" w:line="240" w:lineRule="auto"/>
        <w:jc w:val="both"/>
        <w:rPr>
          <w:rFonts w:ascii="Times New Roman" w:hAnsi="Times New Roman"/>
          <w:sz w:val="24"/>
          <w:szCs w:val="24"/>
          <w:lang w:val="ro-MD" w:eastAsia="ru-RU"/>
        </w:rPr>
      </w:pPr>
      <w:r w:rsidRPr="00EE130E">
        <w:rPr>
          <w:rFonts w:ascii="Times New Roman" w:hAnsi="Times New Roman"/>
          <w:b/>
          <w:sz w:val="24"/>
          <w:szCs w:val="24"/>
          <w:lang w:val="ro-MD" w:eastAsia="ru-RU"/>
        </w:rPr>
        <w:t>Notă:</w:t>
      </w:r>
      <w:r w:rsidRPr="00EE130E">
        <w:rPr>
          <w:rFonts w:ascii="Times New Roman" w:hAnsi="Times New Roman"/>
          <w:sz w:val="24"/>
          <w:szCs w:val="24"/>
          <w:lang w:val="ro-MD" w:eastAsia="ru-RU"/>
        </w:rPr>
        <w:t xml:space="preserve"> De plata tarifului sunt scutiți  solicitanții adeverințelor, privind componența familiei și existența terenurilor agricole,  alte adeverințe, prezentate asistentului social comunitar la perfectarea  dosarelor pentru AS și APRA . </w:t>
      </w:r>
    </w:p>
    <w:p w:rsidR="00EE130E" w:rsidRPr="00EE130E" w:rsidRDefault="00EE130E" w:rsidP="00EE130E">
      <w:pPr>
        <w:spacing w:after="0" w:line="240" w:lineRule="auto"/>
        <w:jc w:val="both"/>
        <w:rPr>
          <w:rFonts w:ascii="Times New Roman" w:hAnsi="Times New Roman"/>
          <w:sz w:val="24"/>
          <w:szCs w:val="24"/>
          <w:lang w:val="ro-MD" w:eastAsia="ru-RU"/>
        </w:rPr>
      </w:pPr>
    </w:p>
    <w:p w:rsidR="00EE130E" w:rsidRPr="00EE130E" w:rsidRDefault="00EE130E" w:rsidP="00EE130E">
      <w:pPr>
        <w:spacing w:after="0" w:line="240" w:lineRule="auto"/>
        <w:jc w:val="both"/>
        <w:rPr>
          <w:rFonts w:ascii="Times New Roman" w:hAnsi="Times New Roman"/>
          <w:sz w:val="24"/>
          <w:szCs w:val="24"/>
          <w:lang w:val="ro-MD" w:eastAsia="ru-RU"/>
        </w:rPr>
      </w:pPr>
    </w:p>
    <w:p w:rsidR="00EE130E" w:rsidRPr="00EE130E" w:rsidRDefault="00EE130E" w:rsidP="00EE130E">
      <w:pPr>
        <w:spacing w:after="0" w:line="240" w:lineRule="auto"/>
        <w:jc w:val="both"/>
        <w:rPr>
          <w:rFonts w:ascii="Times New Roman" w:hAnsi="Times New Roman"/>
          <w:sz w:val="24"/>
          <w:szCs w:val="24"/>
          <w:lang w:val="ro-MD" w:eastAsia="ru-RU"/>
        </w:rPr>
      </w:pPr>
    </w:p>
    <w:p w:rsidR="00EE130E" w:rsidRPr="00EE130E" w:rsidRDefault="00EE130E" w:rsidP="00EE130E">
      <w:pPr>
        <w:spacing w:after="0" w:line="240" w:lineRule="auto"/>
        <w:jc w:val="both"/>
        <w:rPr>
          <w:rFonts w:ascii="Times New Roman" w:hAnsi="Times New Roman"/>
          <w:sz w:val="24"/>
          <w:szCs w:val="24"/>
          <w:lang w:val="ro-MD" w:eastAsia="ru-RU"/>
        </w:rPr>
      </w:pPr>
    </w:p>
    <w:p w:rsidR="00EE130E" w:rsidRPr="00EE130E" w:rsidRDefault="00EE130E" w:rsidP="00EE130E">
      <w:pPr>
        <w:spacing w:after="0" w:line="240" w:lineRule="auto"/>
        <w:jc w:val="both"/>
        <w:rPr>
          <w:rFonts w:ascii="Times New Roman" w:hAnsi="Times New Roman"/>
          <w:sz w:val="24"/>
          <w:szCs w:val="24"/>
          <w:lang w:val="ro-MD" w:eastAsia="ru-RU"/>
        </w:rPr>
      </w:pPr>
    </w:p>
    <w:p w:rsidR="00EE130E" w:rsidRPr="00EE130E" w:rsidRDefault="00EE130E" w:rsidP="00EE130E">
      <w:pPr>
        <w:spacing w:after="0" w:line="240" w:lineRule="auto"/>
        <w:jc w:val="both"/>
        <w:rPr>
          <w:rFonts w:ascii="Times New Roman" w:hAnsi="Times New Roman"/>
          <w:sz w:val="24"/>
          <w:szCs w:val="24"/>
          <w:lang w:val="ro-MD" w:eastAsia="ru-RU"/>
        </w:rPr>
      </w:pPr>
      <w:r w:rsidRPr="00EE130E">
        <w:rPr>
          <w:rFonts w:ascii="Times New Roman" w:hAnsi="Times New Roman"/>
          <w:sz w:val="24"/>
          <w:szCs w:val="24"/>
          <w:lang w:val="ro-MD" w:eastAsia="ru-RU"/>
        </w:rPr>
        <w:t>Secretar                                                                           A. Badiul</w:t>
      </w:r>
    </w:p>
    <w:p w:rsidR="00EE130E" w:rsidRDefault="00EE130E"/>
    <w:p w:rsidR="00EE130E" w:rsidRDefault="00EE130E"/>
    <w:sectPr w:rsidR="00EE130E" w:rsidSect="00DA2D4F">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021E5"/>
    <w:multiLevelType w:val="hybridMultilevel"/>
    <w:tmpl w:val="16FC28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557561"/>
    <w:multiLevelType w:val="hybridMultilevel"/>
    <w:tmpl w:val="ECDEC4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7444F8"/>
    <w:multiLevelType w:val="hybridMultilevel"/>
    <w:tmpl w:val="7EB66D86"/>
    <w:lvl w:ilvl="0" w:tplc="7E540358">
      <w:start w:val="3"/>
      <w:numFmt w:val="bullet"/>
      <w:lvlText w:val="-"/>
      <w:lvlJc w:val="left"/>
      <w:pPr>
        <w:ind w:left="1365" w:hanging="360"/>
      </w:pPr>
      <w:rPr>
        <w:rFonts w:ascii="Times New Roman" w:eastAsia="Times New Roman" w:hAnsi="Times New Roman" w:cs="Times New Roman" w:hint="default"/>
        <w:b/>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15:restartNumberingAfterBreak="0">
    <w:nsid w:val="492E28EC"/>
    <w:multiLevelType w:val="hybridMultilevel"/>
    <w:tmpl w:val="230E3636"/>
    <w:lvl w:ilvl="0" w:tplc="58B6A0D2">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0B1235"/>
    <w:multiLevelType w:val="hybridMultilevel"/>
    <w:tmpl w:val="7576D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2467AA"/>
    <w:multiLevelType w:val="hybridMultilevel"/>
    <w:tmpl w:val="AD807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AF26D57"/>
    <w:multiLevelType w:val="multilevel"/>
    <w:tmpl w:val="EE585476"/>
    <w:lvl w:ilvl="0">
      <w:start w:val="1"/>
      <w:numFmt w:val="decimal"/>
      <w:lvlText w:val="%1."/>
      <w:lvlJc w:val="left"/>
      <w:pPr>
        <w:tabs>
          <w:tab w:val="num" w:pos="928"/>
        </w:tabs>
        <w:ind w:left="928" w:hanging="360"/>
      </w:pPr>
      <w:rPr>
        <w:rFonts w:hint="default"/>
      </w:rPr>
    </w:lvl>
    <w:lvl w:ilvl="1">
      <w:start w:val="1"/>
      <w:numFmt w:val="decimal"/>
      <w:isLgl/>
      <w:lvlText w:val="%1.%2"/>
      <w:lvlJc w:val="left"/>
      <w:pPr>
        <w:tabs>
          <w:tab w:val="num" w:pos="1476"/>
        </w:tabs>
        <w:ind w:left="1476" w:hanging="396"/>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960"/>
        </w:tabs>
        <w:ind w:left="3960" w:hanging="144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5040"/>
        </w:tabs>
        <w:ind w:left="5040" w:hanging="180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7" w15:restartNumberingAfterBreak="0">
    <w:nsid w:val="7EA724F9"/>
    <w:multiLevelType w:val="hybridMultilevel"/>
    <w:tmpl w:val="7D187F1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7"/>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945"/>
    <w:rsid w:val="002275EA"/>
    <w:rsid w:val="00437945"/>
    <w:rsid w:val="007174D1"/>
    <w:rsid w:val="00BC0C0C"/>
    <w:rsid w:val="00DA2D4F"/>
    <w:rsid w:val="00EB6A6B"/>
    <w:rsid w:val="00EE1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B67EF1F"/>
  <w15:chartTrackingRefBased/>
  <w15:docId w15:val="{3D3D3826-FB1F-4634-AF65-1BB92782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945"/>
    <w:pPr>
      <w:spacing w:after="200" w:line="276" w:lineRule="auto"/>
    </w:pPr>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130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1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3300</Words>
  <Characters>18813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2021-11-05T07:18:00Z</dcterms:created>
  <dcterms:modified xsi:type="dcterms:W3CDTF">2021-11-05T09:35:00Z</dcterms:modified>
</cp:coreProperties>
</file>